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3253495" w:displacedByCustomXml="next"/>
    <w:bookmarkEnd w:id="0" w:displacedByCustomXml="next"/>
    <w:sdt>
      <w:sdtPr>
        <w:rPr>
          <w:noProof/>
        </w:rPr>
        <w:id w:val="1019277055"/>
        <w:docPartObj>
          <w:docPartGallery w:val="Cover Pages"/>
          <w:docPartUnique/>
        </w:docPartObj>
      </w:sdtPr>
      <w:sdtEndPr>
        <w:rPr>
          <w:noProof w:val="0"/>
        </w:rPr>
      </w:sdtEndPr>
      <w:sdtContent>
        <w:p w14:paraId="6F58438A" w14:textId="77777777" w:rsidR="008B678D" w:rsidRDefault="008B678D" w:rsidP="008B678D">
          <w:pPr>
            <w:rPr>
              <w:noProof/>
            </w:rPr>
          </w:pPr>
        </w:p>
        <w:tbl>
          <w:tblPr>
            <w:tblStyle w:val="Tabellrutenett"/>
            <w:tblpPr w:leftFromText="142" w:rightFromText="142" w:vertAnchor="page" w:tblpXSpec="center" w:tblpY="3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B678D" w14:paraId="597D5CAB" w14:textId="77777777" w:rsidTr="008B678D">
            <w:tc>
              <w:tcPr>
                <w:tcW w:w="9061" w:type="dxa"/>
              </w:tcPr>
              <w:p w14:paraId="2823F24E" w14:textId="403A8FAF" w:rsidR="008B678D" w:rsidRPr="008126B3" w:rsidRDefault="00DA1B53" w:rsidP="008B678D">
                <w:pPr>
                  <w:pStyle w:val="Tittel"/>
                  <w:jc w:val="center"/>
                  <w:rPr>
                    <w:color w:val="44546A" w:themeColor="text2"/>
                  </w:rPr>
                </w:pPr>
                <w:sdt>
                  <w:sdtPr>
                    <w:rPr>
                      <w:b/>
                      <w:bCs/>
                      <w:color w:val="auto"/>
                    </w:rPr>
                    <w:alias w:val="Tittel"/>
                    <w:tag w:val="Tittel"/>
                    <w:id w:val="107631809"/>
                    <w:placeholder>
                      <w:docPart w:val="FA76A0E0C41044838BF5DBDF29FCA952"/>
                    </w:placeholder>
                    <w:dataBinding w:xpath="/root[1]/tittel[1]" w:storeItemID="{20E18738-2F20-4643-9824-33BCF441C008}"/>
                    <w:text w:multiLine="1"/>
                  </w:sdtPr>
                  <w:sdtEndPr/>
                  <w:sdtContent>
                    <w:r w:rsidR="000A2721" w:rsidRPr="005F71BB">
                      <w:rPr>
                        <w:b/>
                        <w:bCs/>
                        <w:color w:val="auto"/>
                      </w:rPr>
                      <w:t xml:space="preserve">Veteranplan for alver kommune </w:t>
                    </w:r>
                  </w:sdtContent>
                </w:sdt>
              </w:p>
              <w:sdt>
                <w:sdtPr>
                  <w:rPr>
                    <w:sz w:val="48"/>
                    <w:szCs w:val="48"/>
                  </w:rPr>
                  <w:alias w:val="Undertittel"/>
                  <w:tag w:val="Undertittel"/>
                  <w:id w:val="-917629849"/>
                  <w:placeholder>
                    <w:docPart w:val="92F6E4D536AD48159ED87A178EEAD4FC"/>
                  </w:placeholder>
                  <w:dataBinding w:xpath="/root[1]/Undertittel[1]" w:storeItemID="{20E18738-2F20-4643-9824-33BCF441C008}"/>
                  <w:text w:multiLine="1"/>
                </w:sdtPr>
                <w:sdtEndPr/>
                <w:sdtContent>
                  <w:p w14:paraId="061366D7" w14:textId="70AB4BD4" w:rsidR="008B678D" w:rsidRPr="00093471" w:rsidRDefault="000A2721" w:rsidP="008B678D">
                    <w:pPr>
                      <w:pStyle w:val="Undertittel"/>
                      <w:jc w:val="center"/>
                    </w:pPr>
                    <w:r w:rsidRPr="005F71BB">
                      <w:rPr>
                        <w:sz w:val="48"/>
                        <w:szCs w:val="48"/>
                      </w:rPr>
                      <w:t>202</w:t>
                    </w:r>
                    <w:r w:rsidR="00556C6B" w:rsidRPr="005F71BB">
                      <w:rPr>
                        <w:sz w:val="48"/>
                        <w:szCs w:val="48"/>
                      </w:rPr>
                      <w:t>4</w:t>
                    </w:r>
                    <w:r w:rsidRPr="005F71BB">
                      <w:rPr>
                        <w:sz w:val="48"/>
                        <w:szCs w:val="48"/>
                      </w:rPr>
                      <w:t xml:space="preserve"> - 2027</w:t>
                    </w:r>
                  </w:p>
                </w:sdtContent>
              </w:sdt>
              <w:p w14:paraId="315D0B0A" w14:textId="77777777" w:rsidR="008B678D" w:rsidRDefault="008B678D" w:rsidP="001D3992"/>
            </w:tc>
          </w:tr>
        </w:tbl>
        <w:p w14:paraId="3958E463" w14:textId="77777777" w:rsidR="008B678D" w:rsidRPr="00C44D33" w:rsidRDefault="008B678D" w:rsidP="008B678D">
          <w:pPr>
            <w:spacing w:after="280" w:line="264" w:lineRule="auto"/>
          </w:pPr>
          <w:r>
            <w:rPr>
              <w:noProof/>
            </w:rPr>
            <w:drawing>
              <wp:anchor distT="0" distB="0" distL="114300" distR="114300" simplePos="0" relativeHeight="251653632" behindDoc="0" locked="0" layoutInCell="1" allowOverlap="1" wp14:anchorId="223E82C2" wp14:editId="532B0951">
                <wp:simplePos x="0" y="0"/>
                <wp:positionH relativeFrom="page">
                  <wp:posOffset>0</wp:posOffset>
                </wp:positionH>
                <wp:positionV relativeFrom="page">
                  <wp:posOffset>7301230</wp:posOffset>
                </wp:positionV>
                <wp:extent cx="7559040" cy="3392170"/>
                <wp:effectExtent l="0" t="0" r="0" b="0"/>
                <wp:wrapNone/>
                <wp:docPr id="10" name="Bilete 10" descr="Et bilde som inneholder kunst, design&#10;&#10;Automatisk generert beskrivelse med middels konfi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kunst, design&#10;&#10;Automatisk generert beskrivelse med middels konfiden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3392170"/>
                        </a:xfrm>
                        <a:prstGeom prst="rect">
                          <a:avLst/>
                        </a:prstGeom>
                      </pic:spPr>
                    </pic:pic>
                  </a:graphicData>
                </a:graphic>
              </wp:anchor>
            </w:drawing>
          </w:r>
          <w:r>
            <w:rPr>
              <w:noProof/>
            </w:rPr>
            <w:drawing>
              <wp:anchor distT="0" distB="0" distL="114300" distR="114300" simplePos="0" relativeHeight="251655680" behindDoc="0" locked="0" layoutInCell="1" allowOverlap="1" wp14:anchorId="35115526" wp14:editId="74FC5BC8">
                <wp:simplePos x="0" y="0"/>
                <wp:positionH relativeFrom="page">
                  <wp:posOffset>3240405</wp:posOffset>
                </wp:positionH>
                <wp:positionV relativeFrom="page">
                  <wp:posOffset>539750</wp:posOffset>
                </wp:positionV>
                <wp:extent cx="1080000" cy="952941"/>
                <wp:effectExtent l="0" t="0" r="6350" b="0"/>
                <wp:wrapNone/>
                <wp:docPr id="12" name="Grafik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80000" cy="952941"/>
                        </a:xfrm>
                        <a:prstGeom prst="rect">
                          <a:avLst/>
                        </a:prstGeom>
                      </pic:spPr>
                    </pic:pic>
                  </a:graphicData>
                </a:graphic>
                <wp14:sizeRelH relativeFrom="margin">
                  <wp14:pctWidth>0</wp14:pctWidth>
                </wp14:sizeRelH>
                <wp14:sizeRelV relativeFrom="margin">
                  <wp14:pctHeight>0</wp14:pctHeight>
                </wp14:sizeRelV>
              </wp:anchor>
            </w:drawing>
          </w:r>
        </w:p>
      </w:sdtContent>
    </w:sdt>
    <w:p w14:paraId="39B78D2F" w14:textId="2885FEE3" w:rsidR="008B678D" w:rsidRDefault="008B678D" w:rsidP="008B678D"/>
    <w:p w14:paraId="74CBB9B5" w14:textId="77777777" w:rsidR="00393366" w:rsidRDefault="00393366" w:rsidP="008B678D"/>
    <w:p w14:paraId="0FB16F23" w14:textId="77777777" w:rsidR="00393366" w:rsidRDefault="00393366" w:rsidP="008B678D"/>
    <w:p w14:paraId="379020DC" w14:textId="2F495BF5" w:rsidR="008B678D" w:rsidRDefault="008B678D" w:rsidP="008B678D"/>
    <w:p w14:paraId="5CC89FF6" w14:textId="77777777" w:rsidR="00393366" w:rsidRDefault="00393366" w:rsidP="008B678D"/>
    <w:p w14:paraId="2C599D26" w14:textId="211AD386" w:rsidR="008B678D" w:rsidRDefault="008B678D" w:rsidP="008B678D"/>
    <w:p w14:paraId="1D316CC3" w14:textId="0C262758" w:rsidR="008B678D" w:rsidRDefault="008B678D" w:rsidP="008B678D"/>
    <w:p w14:paraId="2EC01EC8" w14:textId="1B69A0E5" w:rsidR="008B678D" w:rsidRDefault="008B678D" w:rsidP="008B678D"/>
    <w:p w14:paraId="3E4E3A8C" w14:textId="5A28E007" w:rsidR="008B678D" w:rsidRDefault="008B678D" w:rsidP="008B678D"/>
    <w:p w14:paraId="6D275E35" w14:textId="1A560627" w:rsidR="008B678D" w:rsidRDefault="008B678D" w:rsidP="008B678D"/>
    <w:p w14:paraId="7136B30C" w14:textId="5A7FCBFE" w:rsidR="008B678D" w:rsidRDefault="008B678D" w:rsidP="008B678D"/>
    <w:p w14:paraId="73C1BA31" w14:textId="6A10F1B8" w:rsidR="008B678D" w:rsidRDefault="008B678D" w:rsidP="008B678D"/>
    <w:p w14:paraId="27160CDE" w14:textId="13F85F24" w:rsidR="008B678D" w:rsidRDefault="008B678D" w:rsidP="008B678D"/>
    <w:p w14:paraId="3A66AE49" w14:textId="103907EE" w:rsidR="008B678D" w:rsidRDefault="008B678D" w:rsidP="008B678D"/>
    <w:p w14:paraId="76F1EE07" w14:textId="3A458811" w:rsidR="008B678D" w:rsidRDefault="008B678D" w:rsidP="008B678D"/>
    <w:p w14:paraId="1881C207" w14:textId="44FD55D1" w:rsidR="008B678D" w:rsidRDefault="008B678D" w:rsidP="008B678D"/>
    <w:p w14:paraId="45D21382" w14:textId="2743413D" w:rsidR="008B678D" w:rsidRDefault="008B678D" w:rsidP="008B678D"/>
    <w:p w14:paraId="5A2A80EC" w14:textId="2BA0CDAE" w:rsidR="008B678D" w:rsidRDefault="008B678D" w:rsidP="008B678D"/>
    <w:p w14:paraId="52FF4DEC" w14:textId="275D3C0A" w:rsidR="008B678D" w:rsidRDefault="008B678D" w:rsidP="008B678D"/>
    <w:p w14:paraId="3ED5154A" w14:textId="0F9E8091" w:rsidR="008B678D" w:rsidRDefault="008B678D" w:rsidP="008B678D"/>
    <w:p w14:paraId="4EB6F57E" w14:textId="5BF4D32A" w:rsidR="008B678D" w:rsidRDefault="008B678D" w:rsidP="008B678D"/>
    <w:p w14:paraId="5A55DDC7" w14:textId="2B2A0E3C" w:rsidR="008B678D" w:rsidRDefault="008B678D" w:rsidP="008B678D"/>
    <w:p w14:paraId="0770DFB4" w14:textId="1042AFF2" w:rsidR="008B678D" w:rsidRDefault="008B678D" w:rsidP="008B678D"/>
    <w:p w14:paraId="3EBE1302" w14:textId="7D13037D" w:rsidR="00DE3630" w:rsidRPr="00940114" w:rsidRDefault="00DE3630" w:rsidP="00940114">
      <w:pPr>
        <w:rPr>
          <w:b/>
          <w:bCs/>
          <w:sz w:val="28"/>
          <w:szCs w:val="28"/>
        </w:rPr>
      </w:pPr>
      <w:r w:rsidRPr="00940114">
        <w:rPr>
          <w:b/>
          <w:bCs/>
          <w:sz w:val="28"/>
          <w:szCs w:val="28"/>
        </w:rPr>
        <w:lastRenderedPageBreak/>
        <w:t>Innhald</w:t>
      </w:r>
    </w:p>
    <w:p w14:paraId="4DEE093C" w14:textId="61BD17DA" w:rsidR="56240B7F" w:rsidRDefault="56240B7F" w:rsidP="56240B7F"/>
    <w:sdt>
      <w:sdtPr>
        <w:rPr>
          <w:b w:val="0"/>
          <w:bCs w:val="0"/>
          <w:noProof w:val="0"/>
          <w:lang w:val="nb-NO" w:eastAsia="en-US"/>
        </w:rPr>
        <w:id w:val="2028423268"/>
        <w:docPartObj>
          <w:docPartGallery w:val="Table of Contents"/>
          <w:docPartUnique/>
        </w:docPartObj>
      </w:sdtPr>
      <w:sdtEndPr>
        <w:rPr>
          <w:lang w:val="nn-NO"/>
        </w:rPr>
      </w:sdtEndPr>
      <w:sdtContent>
        <w:p w14:paraId="25ABE6D3" w14:textId="26D70F56" w:rsidR="0026481F" w:rsidRDefault="56240B7F">
          <w:pPr>
            <w:pStyle w:val="INNH1"/>
            <w:rPr>
              <w:b w:val="0"/>
              <w:bCs w:val="0"/>
              <w:sz w:val="22"/>
              <w:szCs w:val="22"/>
              <w:lang w:val="nb-NO"/>
            </w:rPr>
          </w:pPr>
          <w:r>
            <w:fldChar w:fldCharType="begin"/>
          </w:r>
          <w:r>
            <w:instrText>TOC \o \z \u \h</w:instrText>
          </w:r>
          <w:r>
            <w:fldChar w:fldCharType="separate"/>
          </w:r>
          <w:hyperlink w:anchor="_Toc152570023" w:history="1">
            <w:r w:rsidR="0026481F" w:rsidRPr="003302EA">
              <w:rPr>
                <w:rStyle w:val="Hyperkobling"/>
              </w:rPr>
              <w:t>Føreord</w:t>
            </w:r>
            <w:r w:rsidR="0026481F">
              <w:rPr>
                <w:webHidden/>
              </w:rPr>
              <w:tab/>
            </w:r>
            <w:r w:rsidR="0026481F">
              <w:rPr>
                <w:webHidden/>
              </w:rPr>
              <w:fldChar w:fldCharType="begin"/>
            </w:r>
            <w:r w:rsidR="0026481F">
              <w:rPr>
                <w:webHidden/>
              </w:rPr>
              <w:instrText xml:space="preserve"> PAGEREF _Toc152570023 \h </w:instrText>
            </w:r>
            <w:r w:rsidR="0026481F">
              <w:rPr>
                <w:webHidden/>
              </w:rPr>
            </w:r>
            <w:r w:rsidR="0026481F">
              <w:rPr>
                <w:webHidden/>
              </w:rPr>
              <w:fldChar w:fldCharType="separate"/>
            </w:r>
            <w:r w:rsidR="0026481F">
              <w:rPr>
                <w:webHidden/>
              </w:rPr>
              <w:t>2</w:t>
            </w:r>
            <w:r w:rsidR="0026481F">
              <w:rPr>
                <w:webHidden/>
              </w:rPr>
              <w:fldChar w:fldCharType="end"/>
            </w:r>
          </w:hyperlink>
        </w:p>
        <w:p w14:paraId="4EC2F6C1" w14:textId="0D3D2CA8" w:rsidR="0026481F" w:rsidRDefault="00DA1B53">
          <w:pPr>
            <w:pStyle w:val="INNH1"/>
            <w:rPr>
              <w:b w:val="0"/>
              <w:bCs w:val="0"/>
              <w:sz w:val="22"/>
              <w:szCs w:val="22"/>
              <w:lang w:val="nb-NO"/>
            </w:rPr>
          </w:pPr>
          <w:hyperlink w:anchor="_Toc152570024" w:history="1">
            <w:r w:rsidR="0026481F" w:rsidRPr="003302EA">
              <w:rPr>
                <w:rStyle w:val="Hyperkobling"/>
              </w:rPr>
              <w:t>1.</w:t>
            </w:r>
            <w:r w:rsidR="0026481F">
              <w:rPr>
                <w:b w:val="0"/>
                <w:bCs w:val="0"/>
                <w:sz w:val="22"/>
                <w:szCs w:val="22"/>
                <w:lang w:val="nb-NO"/>
              </w:rPr>
              <w:tab/>
            </w:r>
            <w:r w:rsidR="0026481F" w:rsidRPr="003302EA">
              <w:rPr>
                <w:rStyle w:val="Hyperkobling"/>
              </w:rPr>
              <w:t>Innleiing</w:t>
            </w:r>
            <w:r w:rsidR="0026481F">
              <w:rPr>
                <w:webHidden/>
              </w:rPr>
              <w:tab/>
            </w:r>
            <w:r w:rsidR="0026481F">
              <w:rPr>
                <w:webHidden/>
              </w:rPr>
              <w:fldChar w:fldCharType="begin"/>
            </w:r>
            <w:r w:rsidR="0026481F">
              <w:rPr>
                <w:webHidden/>
              </w:rPr>
              <w:instrText xml:space="preserve"> PAGEREF _Toc152570024 \h </w:instrText>
            </w:r>
            <w:r w:rsidR="0026481F">
              <w:rPr>
                <w:webHidden/>
              </w:rPr>
            </w:r>
            <w:r w:rsidR="0026481F">
              <w:rPr>
                <w:webHidden/>
              </w:rPr>
              <w:fldChar w:fldCharType="separate"/>
            </w:r>
            <w:r w:rsidR="0026481F">
              <w:rPr>
                <w:webHidden/>
              </w:rPr>
              <w:t>3</w:t>
            </w:r>
            <w:r w:rsidR="0026481F">
              <w:rPr>
                <w:webHidden/>
              </w:rPr>
              <w:fldChar w:fldCharType="end"/>
            </w:r>
          </w:hyperlink>
        </w:p>
        <w:p w14:paraId="28813C9B" w14:textId="62FCF389" w:rsidR="0026481F" w:rsidRDefault="00DA1B53">
          <w:pPr>
            <w:pStyle w:val="INNH2"/>
            <w:tabs>
              <w:tab w:val="right" w:leader="dot" w:pos="9016"/>
            </w:tabs>
            <w:rPr>
              <w:noProof/>
              <w:sz w:val="22"/>
              <w:szCs w:val="22"/>
              <w:lang w:val="nb-NO" w:eastAsia="nb-NO"/>
            </w:rPr>
          </w:pPr>
          <w:hyperlink w:anchor="_Toc152570025" w:history="1">
            <w:r w:rsidR="0026481F" w:rsidRPr="003302EA">
              <w:rPr>
                <w:rStyle w:val="Hyperkobling"/>
                <w:noProof/>
              </w:rPr>
              <w:t>1.1 Bakgrunn og føremål</w:t>
            </w:r>
            <w:r w:rsidR="0026481F">
              <w:rPr>
                <w:noProof/>
                <w:webHidden/>
              </w:rPr>
              <w:tab/>
            </w:r>
            <w:r w:rsidR="0026481F">
              <w:rPr>
                <w:noProof/>
                <w:webHidden/>
              </w:rPr>
              <w:fldChar w:fldCharType="begin"/>
            </w:r>
            <w:r w:rsidR="0026481F">
              <w:rPr>
                <w:noProof/>
                <w:webHidden/>
              </w:rPr>
              <w:instrText xml:space="preserve"> PAGEREF _Toc152570025 \h </w:instrText>
            </w:r>
            <w:r w:rsidR="0026481F">
              <w:rPr>
                <w:noProof/>
                <w:webHidden/>
              </w:rPr>
            </w:r>
            <w:r w:rsidR="0026481F">
              <w:rPr>
                <w:noProof/>
                <w:webHidden/>
              </w:rPr>
              <w:fldChar w:fldCharType="separate"/>
            </w:r>
            <w:r w:rsidR="0026481F">
              <w:rPr>
                <w:noProof/>
                <w:webHidden/>
              </w:rPr>
              <w:t>3</w:t>
            </w:r>
            <w:r w:rsidR="0026481F">
              <w:rPr>
                <w:noProof/>
                <w:webHidden/>
              </w:rPr>
              <w:fldChar w:fldCharType="end"/>
            </w:r>
          </w:hyperlink>
        </w:p>
        <w:p w14:paraId="00FECEC5" w14:textId="4BC9040D" w:rsidR="0026481F" w:rsidRDefault="00DA1B53">
          <w:pPr>
            <w:pStyle w:val="INNH2"/>
            <w:tabs>
              <w:tab w:val="right" w:leader="dot" w:pos="9016"/>
            </w:tabs>
            <w:rPr>
              <w:noProof/>
              <w:sz w:val="22"/>
              <w:szCs w:val="22"/>
              <w:lang w:val="nb-NO" w:eastAsia="nb-NO"/>
            </w:rPr>
          </w:pPr>
          <w:hyperlink w:anchor="_Toc152570026" w:history="1">
            <w:r w:rsidR="0026481F" w:rsidRPr="003302EA">
              <w:rPr>
                <w:rStyle w:val="Hyperkobling"/>
                <w:noProof/>
              </w:rPr>
              <w:t>1.2 Prosess og medverknad</w:t>
            </w:r>
            <w:r w:rsidR="0026481F">
              <w:rPr>
                <w:noProof/>
                <w:webHidden/>
              </w:rPr>
              <w:tab/>
            </w:r>
            <w:r w:rsidR="0026481F">
              <w:rPr>
                <w:noProof/>
                <w:webHidden/>
              </w:rPr>
              <w:fldChar w:fldCharType="begin"/>
            </w:r>
            <w:r w:rsidR="0026481F">
              <w:rPr>
                <w:noProof/>
                <w:webHidden/>
              </w:rPr>
              <w:instrText xml:space="preserve"> PAGEREF _Toc152570026 \h </w:instrText>
            </w:r>
            <w:r w:rsidR="0026481F">
              <w:rPr>
                <w:noProof/>
                <w:webHidden/>
              </w:rPr>
            </w:r>
            <w:r w:rsidR="0026481F">
              <w:rPr>
                <w:noProof/>
                <w:webHidden/>
              </w:rPr>
              <w:fldChar w:fldCharType="separate"/>
            </w:r>
            <w:r w:rsidR="0026481F">
              <w:rPr>
                <w:noProof/>
                <w:webHidden/>
              </w:rPr>
              <w:t>4</w:t>
            </w:r>
            <w:r w:rsidR="0026481F">
              <w:rPr>
                <w:noProof/>
                <w:webHidden/>
              </w:rPr>
              <w:fldChar w:fldCharType="end"/>
            </w:r>
          </w:hyperlink>
        </w:p>
        <w:p w14:paraId="4A4F017B" w14:textId="7A0A3466" w:rsidR="0026481F" w:rsidRDefault="00DA1B53">
          <w:pPr>
            <w:pStyle w:val="INNH2"/>
            <w:tabs>
              <w:tab w:val="right" w:leader="dot" w:pos="9016"/>
            </w:tabs>
            <w:rPr>
              <w:noProof/>
              <w:sz w:val="22"/>
              <w:szCs w:val="22"/>
              <w:lang w:val="nb-NO" w:eastAsia="nb-NO"/>
            </w:rPr>
          </w:pPr>
          <w:hyperlink w:anchor="_Toc152570027" w:history="1">
            <w:r w:rsidR="0026481F" w:rsidRPr="003302EA">
              <w:rPr>
                <w:rStyle w:val="Hyperkobling"/>
                <w:noProof/>
              </w:rPr>
              <w:t>1.3 Definisjon og avgrensing</w:t>
            </w:r>
            <w:r w:rsidR="0026481F">
              <w:rPr>
                <w:noProof/>
                <w:webHidden/>
              </w:rPr>
              <w:tab/>
            </w:r>
            <w:r w:rsidR="0026481F">
              <w:rPr>
                <w:noProof/>
                <w:webHidden/>
              </w:rPr>
              <w:fldChar w:fldCharType="begin"/>
            </w:r>
            <w:r w:rsidR="0026481F">
              <w:rPr>
                <w:noProof/>
                <w:webHidden/>
              </w:rPr>
              <w:instrText xml:space="preserve"> PAGEREF _Toc152570027 \h </w:instrText>
            </w:r>
            <w:r w:rsidR="0026481F">
              <w:rPr>
                <w:noProof/>
                <w:webHidden/>
              </w:rPr>
            </w:r>
            <w:r w:rsidR="0026481F">
              <w:rPr>
                <w:noProof/>
                <w:webHidden/>
              </w:rPr>
              <w:fldChar w:fldCharType="separate"/>
            </w:r>
            <w:r w:rsidR="0026481F">
              <w:rPr>
                <w:noProof/>
                <w:webHidden/>
              </w:rPr>
              <w:t>4</w:t>
            </w:r>
            <w:r w:rsidR="0026481F">
              <w:rPr>
                <w:noProof/>
                <w:webHidden/>
              </w:rPr>
              <w:fldChar w:fldCharType="end"/>
            </w:r>
          </w:hyperlink>
        </w:p>
        <w:p w14:paraId="53F8A214" w14:textId="088B2A41" w:rsidR="0026481F" w:rsidRDefault="00DA1B53">
          <w:pPr>
            <w:pStyle w:val="INNH1"/>
            <w:rPr>
              <w:b w:val="0"/>
              <w:bCs w:val="0"/>
              <w:sz w:val="22"/>
              <w:szCs w:val="22"/>
              <w:lang w:val="nb-NO"/>
            </w:rPr>
          </w:pPr>
          <w:hyperlink w:anchor="_Toc152570028" w:history="1">
            <w:r w:rsidR="0026481F" w:rsidRPr="003302EA">
              <w:rPr>
                <w:rStyle w:val="Hyperkobling"/>
              </w:rPr>
              <w:t>2.</w:t>
            </w:r>
            <w:r w:rsidR="0026481F">
              <w:rPr>
                <w:b w:val="0"/>
                <w:bCs w:val="0"/>
                <w:sz w:val="22"/>
                <w:szCs w:val="22"/>
                <w:lang w:val="nb-NO"/>
              </w:rPr>
              <w:tab/>
            </w:r>
            <w:r w:rsidR="0026481F" w:rsidRPr="003302EA">
              <w:rPr>
                <w:rStyle w:val="Hyperkobling"/>
              </w:rPr>
              <w:t>Føringar</w:t>
            </w:r>
            <w:r w:rsidR="0026481F">
              <w:rPr>
                <w:webHidden/>
              </w:rPr>
              <w:tab/>
            </w:r>
            <w:r w:rsidR="0026481F">
              <w:rPr>
                <w:webHidden/>
              </w:rPr>
              <w:fldChar w:fldCharType="begin"/>
            </w:r>
            <w:r w:rsidR="0026481F">
              <w:rPr>
                <w:webHidden/>
              </w:rPr>
              <w:instrText xml:space="preserve"> PAGEREF _Toc152570028 \h </w:instrText>
            </w:r>
            <w:r w:rsidR="0026481F">
              <w:rPr>
                <w:webHidden/>
              </w:rPr>
            </w:r>
            <w:r w:rsidR="0026481F">
              <w:rPr>
                <w:webHidden/>
              </w:rPr>
              <w:fldChar w:fldCharType="separate"/>
            </w:r>
            <w:r w:rsidR="0026481F">
              <w:rPr>
                <w:webHidden/>
              </w:rPr>
              <w:t>5</w:t>
            </w:r>
            <w:r w:rsidR="0026481F">
              <w:rPr>
                <w:webHidden/>
              </w:rPr>
              <w:fldChar w:fldCharType="end"/>
            </w:r>
          </w:hyperlink>
        </w:p>
        <w:p w14:paraId="046EA8C5" w14:textId="34263D69" w:rsidR="0026481F" w:rsidRDefault="00DA1B53">
          <w:pPr>
            <w:pStyle w:val="INNH2"/>
            <w:tabs>
              <w:tab w:val="right" w:leader="dot" w:pos="9016"/>
            </w:tabs>
            <w:rPr>
              <w:noProof/>
              <w:sz w:val="22"/>
              <w:szCs w:val="22"/>
              <w:lang w:val="nb-NO" w:eastAsia="nb-NO"/>
            </w:rPr>
          </w:pPr>
          <w:hyperlink w:anchor="_Toc152570029" w:history="1">
            <w:r w:rsidR="0026481F" w:rsidRPr="003302EA">
              <w:rPr>
                <w:rStyle w:val="Hyperkobling"/>
                <w:noProof/>
                <w:lang w:eastAsia="nb-NO"/>
              </w:rPr>
              <w:t>2.1 Statlege føringar</w:t>
            </w:r>
            <w:r w:rsidR="0026481F">
              <w:rPr>
                <w:noProof/>
                <w:webHidden/>
              </w:rPr>
              <w:tab/>
            </w:r>
            <w:r w:rsidR="0026481F">
              <w:rPr>
                <w:noProof/>
                <w:webHidden/>
              </w:rPr>
              <w:fldChar w:fldCharType="begin"/>
            </w:r>
            <w:r w:rsidR="0026481F">
              <w:rPr>
                <w:noProof/>
                <w:webHidden/>
              </w:rPr>
              <w:instrText xml:space="preserve"> PAGEREF _Toc152570029 \h </w:instrText>
            </w:r>
            <w:r w:rsidR="0026481F">
              <w:rPr>
                <w:noProof/>
                <w:webHidden/>
              </w:rPr>
            </w:r>
            <w:r w:rsidR="0026481F">
              <w:rPr>
                <w:noProof/>
                <w:webHidden/>
              </w:rPr>
              <w:fldChar w:fldCharType="separate"/>
            </w:r>
            <w:r w:rsidR="0026481F">
              <w:rPr>
                <w:noProof/>
                <w:webHidden/>
              </w:rPr>
              <w:t>6</w:t>
            </w:r>
            <w:r w:rsidR="0026481F">
              <w:rPr>
                <w:noProof/>
                <w:webHidden/>
              </w:rPr>
              <w:fldChar w:fldCharType="end"/>
            </w:r>
          </w:hyperlink>
        </w:p>
        <w:p w14:paraId="244D3654" w14:textId="0F067A1D" w:rsidR="0026481F" w:rsidRDefault="00DA1B53">
          <w:pPr>
            <w:pStyle w:val="INNH2"/>
            <w:tabs>
              <w:tab w:val="right" w:leader="dot" w:pos="9016"/>
            </w:tabs>
            <w:rPr>
              <w:noProof/>
              <w:sz w:val="22"/>
              <w:szCs w:val="22"/>
              <w:lang w:val="nb-NO" w:eastAsia="nb-NO"/>
            </w:rPr>
          </w:pPr>
          <w:hyperlink w:anchor="_Toc152570030" w:history="1">
            <w:r w:rsidR="0026481F" w:rsidRPr="003302EA">
              <w:rPr>
                <w:rStyle w:val="Hyperkobling"/>
                <w:noProof/>
                <w:lang w:eastAsia="nb-NO"/>
              </w:rPr>
              <w:t>2.2 Kommunale føringar</w:t>
            </w:r>
            <w:r w:rsidR="0026481F">
              <w:rPr>
                <w:noProof/>
                <w:webHidden/>
              </w:rPr>
              <w:tab/>
            </w:r>
            <w:r w:rsidR="0026481F">
              <w:rPr>
                <w:noProof/>
                <w:webHidden/>
              </w:rPr>
              <w:fldChar w:fldCharType="begin"/>
            </w:r>
            <w:r w:rsidR="0026481F">
              <w:rPr>
                <w:noProof/>
                <w:webHidden/>
              </w:rPr>
              <w:instrText xml:space="preserve"> PAGEREF _Toc152570030 \h </w:instrText>
            </w:r>
            <w:r w:rsidR="0026481F">
              <w:rPr>
                <w:noProof/>
                <w:webHidden/>
              </w:rPr>
            </w:r>
            <w:r w:rsidR="0026481F">
              <w:rPr>
                <w:noProof/>
                <w:webHidden/>
              </w:rPr>
              <w:fldChar w:fldCharType="separate"/>
            </w:r>
            <w:r w:rsidR="0026481F">
              <w:rPr>
                <w:noProof/>
                <w:webHidden/>
              </w:rPr>
              <w:t>6</w:t>
            </w:r>
            <w:r w:rsidR="0026481F">
              <w:rPr>
                <w:noProof/>
                <w:webHidden/>
              </w:rPr>
              <w:fldChar w:fldCharType="end"/>
            </w:r>
          </w:hyperlink>
        </w:p>
        <w:p w14:paraId="412A0729" w14:textId="06221A0F" w:rsidR="0026481F" w:rsidRDefault="00DA1B53">
          <w:pPr>
            <w:pStyle w:val="INNH1"/>
            <w:rPr>
              <w:b w:val="0"/>
              <w:bCs w:val="0"/>
              <w:sz w:val="22"/>
              <w:szCs w:val="22"/>
              <w:lang w:val="nb-NO"/>
            </w:rPr>
          </w:pPr>
          <w:hyperlink w:anchor="_Toc152570031" w:history="1">
            <w:r w:rsidR="0026481F" w:rsidRPr="003302EA">
              <w:rPr>
                <w:rStyle w:val="Hyperkobling"/>
              </w:rPr>
              <w:t>3.</w:t>
            </w:r>
            <w:r w:rsidR="0026481F">
              <w:rPr>
                <w:b w:val="0"/>
                <w:bCs w:val="0"/>
                <w:sz w:val="22"/>
                <w:szCs w:val="22"/>
                <w:lang w:val="nb-NO"/>
              </w:rPr>
              <w:tab/>
            </w:r>
            <w:r w:rsidR="0026481F" w:rsidRPr="003302EA">
              <w:rPr>
                <w:rStyle w:val="Hyperkobling"/>
              </w:rPr>
              <w:t>Mål og handlingsplan</w:t>
            </w:r>
            <w:r w:rsidR="0026481F">
              <w:rPr>
                <w:webHidden/>
              </w:rPr>
              <w:tab/>
            </w:r>
            <w:r w:rsidR="0026481F">
              <w:rPr>
                <w:webHidden/>
              </w:rPr>
              <w:fldChar w:fldCharType="begin"/>
            </w:r>
            <w:r w:rsidR="0026481F">
              <w:rPr>
                <w:webHidden/>
              </w:rPr>
              <w:instrText xml:space="preserve"> PAGEREF _Toc152570031 \h </w:instrText>
            </w:r>
            <w:r w:rsidR="0026481F">
              <w:rPr>
                <w:webHidden/>
              </w:rPr>
            </w:r>
            <w:r w:rsidR="0026481F">
              <w:rPr>
                <w:webHidden/>
              </w:rPr>
              <w:fldChar w:fldCharType="separate"/>
            </w:r>
            <w:r w:rsidR="0026481F">
              <w:rPr>
                <w:webHidden/>
              </w:rPr>
              <w:t>7</w:t>
            </w:r>
            <w:r w:rsidR="0026481F">
              <w:rPr>
                <w:webHidden/>
              </w:rPr>
              <w:fldChar w:fldCharType="end"/>
            </w:r>
          </w:hyperlink>
        </w:p>
        <w:p w14:paraId="04619726" w14:textId="14C70C0F" w:rsidR="0026481F" w:rsidRDefault="00DA1B53">
          <w:pPr>
            <w:pStyle w:val="INNH2"/>
            <w:tabs>
              <w:tab w:val="right" w:leader="dot" w:pos="9016"/>
            </w:tabs>
            <w:rPr>
              <w:noProof/>
              <w:sz w:val="22"/>
              <w:szCs w:val="22"/>
              <w:lang w:val="nb-NO" w:eastAsia="nb-NO"/>
            </w:rPr>
          </w:pPr>
          <w:hyperlink w:anchor="_Toc152570032" w:history="1">
            <w:r w:rsidR="0026481F" w:rsidRPr="003302EA">
              <w:rPr>
                <w:rStyle w:val="Hyperkobling"/>
                <w:noProof/>
                <w:lang w:eastAsia="nb-NO"/>
              </w:rPr>
              <w:t>3.1 Anerkjenning</w:t>
            </w:r>
            <w:r w:rsidR="0026481F">
              <w:rPr>
                <w:noProof/>
                <w:webHidden/>
              </w:rPr>
              <w:tab/>
            </w:r>
            <w:r w:rsidR="0026481F">
              <w:rPr>
                <w:noProof/>
                <w:webHidden/>
              </w:rPr>
              <w:fldChar w:fldCharType="begin"/>
            </w:r>
            <w:r w:rsidR="0026481F">
              <w:rPr>
                <w:noProof/>
                <w:webHidden/>
              </w:rPr>
              <w:instrText xml:space="preserve"> PAGEREF _Toc152570032 \h </w:instrText>
            </w:r>
            <w:r w:rsidR="0026481F">
              <w:rPr>
                <w:noProof/>
                <w:webHidden/>
              </w:rPr>
            </w:r>
            <w:r w:rsidR="0026481F">
              <w:rPr>
                <w:noProof/>
                <w:webHidden/>
              </w:rPr>
              <w:fldChar w:fldCharType="separate"/>
            </w:r>
            <w:r w:rsidR="0026481F">
              <w:rPr>
                <w:noProof/>
                <w:webHidden/>
              </w:rPr>
              <w:t>7</w:t>
            </w:r>
            <w:r w:rsidR="0026481F">
              <w:rPr>
                <w:noProof/>
                <w:webHidden/>
              </w:rPr>
              <w:fldChar w:fldCharType="end"/>
            </w:r>
          </w:hyperlink>
        </w:p>
        <w:p w14:paraId="2EF04BD2" w14:textId="77D70162" w:rsidR="0026481F" w:rsidRDefault="00DA1B53">
          <w:pPr>
            <w:pStyle w:val="INNH2"/>
            <w:tabs>
              <w:tab w:val="right" w:leader="dot" w:pos="9016"/>
            </w:tabs>
            <w:rPr>
              <w:noProof/>
              <w:sz w:val="22"/>
              <w:szCs w:val="22"/>
              <w:lang w:val="nb-NO" w:eastAsia="nb-NO"/>
            </w:rPr>
          </w:pPr>
          <w:hyperlink w:anchor="_Toc152570033" w:history="1">
            <w:r w:rsidR="0026481F" w:rsidRPr="003302EA">
              <w:rPr>
                <w:rStyle w:val="Hyperkobling"/>
                <w:noProof/>
              </w:rPr>
              <w:t>3.2 Varetaking</w:t>
            </w:r>
            <w:r w:rsidR="0026481F">
              <w:rPr>
                <w:noProof/>
                <w:webHidden/>
              </w:rPr>
              <w:tab/>
            </w:r>
            <w:r w:rsidR="0026481F">
              <w:rPr>
                <w:noProof/>
                <w:webHidden/>
              </w:rPr>
              <w:fldChar w:fldCharType="begin"/>
            </w:r>
            <w:r w:rsidR="0026481F">
              <w:rPr>
                <w:noProof/>
                <w:webHidden/>
              </w:rPr>
              <w:instrText xml:space="preserve"> PAGEREF _Toc152570033 \h </w:instrText>
            </w:r>
            <w:r w:rsidR="0026481F">
              <w:rPr>
                <w:noProof/>
                <w:webHidden/>
              </w:rPr>
            </w:r>
            <w:r w:rsidR="0026481F">
              <w:rPr>
                <w:noProof/>
                <w:webHidden/>
              </w:rPr>
              <w:fldChar w:fldCharType="separate"/>
            </w:r>
            <w:r w:rsidR="0026481F">
              <w:rPr>
                <w:noProof/>
                <w:webHidden/>
              </w:rPr>
              <w:t>9</w:t>
            </w:r>
            <w:r w:rsidR="0026481F">
              <w:rPr>
                <w:noProof/>
                <w:webHidden/>
              </w:rPr>
              <w:fldChar w:fldCharType="end"/>
            </w:r>
          </w:hyperlink>
        </w:p>
        <w:p w14:paraId="539987E9" w14:textId="64F3748C" w:rsidR="0026481F" w:rsidRDefault="00DA1B53">
          <w:pPr>
            <w:pStyle w:val="INNH2"/>
            <w:tabs>
              <w:tab w:val="right" w:leader="dot" w:pos="9016"/>
            </w:tabs>
            <w:rPr>
              <w:noProof/>
              <w:sz w:val="22"/>
              <w:szCs w:val="22"/>
              <w:lang w:val="nb-NO" w:eastAsia="nb-NO"/>
            </w:rPr>
          </w:pPr>
          <w:hyperlink w:anchor="_Toc152570034" w:history="1">
            <w:r w:rsidR="0026481F" w:rsidRPr="003302EA">
              <w:rPr>
                <w:rStyle w:val="Hyperkobling"/>
                <w:noProof/>
              </w:rPr>
              <w:t>3.3 Oppfølging</w:t>
            </w:r>
            <w:r w:rsidR="0026481F">
              <w:rPr>
                <w:noProof/>
                <w:webHidden/>
              </w:rPr>
              <w:tab/>
            </w:r>
            <w:r w:rsidR="0026481F">
              <w:rPr>
                <w:noProof/>
                <w:webHidden/>
              </w:rPr>
              <w:fldChar w:fldCharType="begin"/>
            </w:r>
            <w:r w:rsidR="0026481F">
              <w:rPr>
                <w:noProof/>
                <w:webHidden/>
              </w:rPr>
              <w:instrText xml:space="preserve"> PAGEREF _Toc152570034 \h </w:instrText>
            </w:r>
            <w:r w:rsidR="0026481F">
              <w:rPr>
                <w:noProof/>
                <w:webHidden/>
              </w:rPr>
            </w:r>
            <w:r w:rsidR="0026481F">
              <w:rPr>
                <w:noProof/>
                <w:webHidden/>
              </w:rPr>
              <w:fldChar w:fldCharType="separate"/>
            </w:r>
            <w:r w:rsidR="0026481F">
              <w:rPr>
                <w:noProof/>
                <w:webHidden/>
              </w:rPr>
              <w:t>10</w:t>
            </w:r>
            <w:r w:rsidR="0026481F">
              <w:rPr>
                <w:noProof/>
                <w:webHidden/>
              </w:rPr>
              <w:fldChar w:fldCharType="end"/>
            </w:r>
          </w:hyperlink>
        </w:p>
        <w:p w14:paraId="43FFE091" w14:textId="35EE57B8" w:rsidR="0026481F" w:rsidRDefault="00DA1B53">
          <w:pPr>
            <w:pStyle w:val="INNH1"/>
            <w:rPr>
              <w:b w:val="0"/>
              <w:bCs w:val="0"/>
              <w:sz w:val="22"/>
              <w:szCs w:val="22"/>
              <w:lang w:val="nb-NO"/>
            </w:rPr>
          </w:pPr>
          <w:hyperlink w:anchor="_Toc152570035" w:history="1">
            <w:r w:rsidR="0026481F" w:rsidRPr="003302EA">
              <w:rPr>
                <w:rStyle w:val="Hyperkobling"/>
              </w:rPr>
              <w:t>4.</w:t>
            </w:r>
            <w:r w:rsidR="0026481F">
              <w:rPr>
                <w:b w:val="0"/>
                <w:bCs w:val="0"/>
                <w:sz w:val="22"/>
                <w:szCs w:val="22"/>
                <w:lang w:val="nb-NO"/>
              </w:rPr>
              <w:tab/>
            </w:r>
            <w:r w:rsidR="0026481F" w:rsidRPr="003302EA">
              <w:rPr>
                <w:rStyle w:val="Hyperkobling"/>
              </w:rPr>
              <w:t>Ressursar</w:t>
            </w:r>
            <w:r w:rsidR="0026481F">
              <w:rPr>
                <w:webHidden/>
              </w:rPr>
              <w:tab/>
            </w:r>
            <w:r w:rsidR="0026481F">
              <w:rPr>
                <w:webHidden/>
              </w:rPr>
              <w:fldChar w:fldCharType="begin"/>
            </w:r>
            <w:r w:rsidR="0026481F">
              <w:rPr>
                <w:webHidden/>
              </w:rPr>
              <w:instrText xml:space="preserve"> PAGEREF _Toc152570035 \h </w:instrText>
            </w:r>
            <w:r w:rsidR="0026481F">
              <w:rPr>
                <w:webHidden/>
              </w:rPr>
            </w:r>
            <w:r w:rsidR="0026481F">
              <w:rPr>
                <w:webHidden/>
              </w:rPr>
              <w:fldChar w:fldCharType="separate"/>
            </w:r>
            <w:r w:rsidR="0026481F">
              <w:rPr>
                <w:webHidden/>
              </w:rPr>
              <w:t>12</w:t>
            </w:r>
            <w:r w:rsidR="0026481F">
              <w:rPr>
                <w:webHidden/>
              </w:rPr>
              <w:fldChar w:fldCharType="end"/>
            </w:r>
          </w:hyperlink>
        </w:p>
        <w:p w14:paraId="4A56FC3B" w14:textId="171B9FA0" w:rsidR="0026481F" w:rsidRDefault="00DA1B53">
          <w:pPr>
            <w:pStyle w:val="INNH2"/>
            <w:tabs>
              <w:tab w:val="right" w:leader="dot" w:pos="9016"/>
            </w:tabs>
            <w:rPr>
              <w:noProof/>
              <w:sz w:val="22"/>
              <w:szCs w:val="22"/>
              <w:lang w:val="nb-NO" w:eastAsia="nb-NO"/>
            </w:rPr>
          </w:pPr>
          <w:hyperlink w:anchor="_Toc152570036" w:history="1">
            <w:r w:rsidR="0026481F" w:rsidRPr="003302EA">
              <w:rPr>
                <w:rStyle w:val="Hyperkobling"/>
                <w:noProof/>
              </w:rPr>
              <w:t>4.1 Forsvaret sitt tilbod og aktivitetar</w:t>
            </w:r>
            <w:r w:rsidR="0026481F">
              <w:rPr>
                <w:noProof/>
                <w:webHidden/>
              </w:rPr>
              <w:tab/>
            </w:r>
            <w:r w:rsidR="0026481F">
              <w:rPr>
                <w:noProof/>
                <w:webHidden/>
              </w:rPr>
              <w:fldChar w:fldCharType="begin"/>
            </w:r>
            <w:r w:rsidR="0026481F">
              <w:rPr>
                <w:noProof/>
                <w:webHidden/>
              </w:rPr>
              <w:instrText xml:space="preserve"> PAGEREF _Toc152570036 \h </w:instrText>
            </w:r>
            <w:r w:rsidR="0026481F">
              <w:rPr>
                <w:noProof/>
                <w:webHidden/>
              </w:rPr>
            </w:r>
            <w:r w:rsidR="0026481F">
              <w:rPr>
                <w:noProof/>
                <w:webHidden/>
              </w:rPr>
              <w:fldChar w:fldCharType="separate"/>
            </w:r>
            <w:r w:rsidR="0026481F">
              <w:rPr>
                <w:noProof/>
                <w:webHidden/>
              </w:rPr>
              <w:t>13</w:t>
            </w:r>
            <w:r w:rsidR="0026481F">
              <w:rPr>
                <w:noProof/>
                <w:webHidden/>
              </w:rPr>
              <w:fldChar w:fldCharType="end"/>
            </w:r>
          </w:hyperlink>
        </w:p>
        <w:p w14:paraId="0617504F" w14:textId="5BABDF8D" w:rsidR="0026481F" w:rsidRDefault="00DA1B53">
          <w:pPr>
            <w:pStyle w:val="INNH2"/>
            <w:tabs>
              <w:tab w:val="right" w:leader="dot" w:pos="9016"/>
            </w:tabs>
            <w:rPr>
              <w:noProof/>
              <w:sz w:val="22"/>
              <w:szCs w:val="22"/>
              <w:lang w:val="nb-NO" w:eastAsia="nb-NO"/>
            </w:rPr>
          </w:pPr>
          <w:hyperlink w:anchor="_Toc152570037" w:history="1">
            <w:r w:rsidR="0026481F" w:rsidRPr="003302EA">
              <w:rPr>
                <w:rStyle w:val="Hyperkobling"/>
                <w:noProof/>
              </w:rPr>
              <w:t>4.2 Alver kommune – kontaktinformasjon kommunalt veterannettverk</w:t>
            </w:r>
            <w:r w:rsidR="0026481F">
              <w:rPr>
                <w:noProof/>
                <w:webHidden/>
              </w:rPr>
              <w:tab/>
            </w:r>
            <w:r w:rsidR="0026481F">
              <w:rPr>
                <w:noProof/>
                <w:webHidden/>
              </w:rPr>
              <w:fldChar w:fldCharType="begin"/>
            </w:r>
            <w:r w:rsidR="0026481F">
              <w:rPr>
                <w:noProof/>
                <w:webHidden/>
              </w:rPr>
              <w:instrText xml:space="preserve"> PAGEREF _Toc152570037 \h </w:instrText>
            </w:r>
            <w:r w:rsidR="0026481F">
              <w:rPr>
                <w:noProof/>
                <w:webHidden/>
              </w:rPr>
            </w:r>
            <w:r w:rsidR="0026481F">
              <w:rPr>
                <w:noProof/>
                <w:webHidden/>
              </w:rPr>
              <w:fldChar w:fldCharType="separate"/>
            </w:r>
            <w:r w:rsidR="0026481F">
              <w:rPr>
                <w:noProof/>
                <w:webHidden/>
              </w:rPr>
              <w:t>13</w:t>
            </w:r>
            <w:r w:rsidR="0026481F">
              <w:rPr>
                <w:noProof/>
                <w:webHidden/>
              </w:rPr>
              <w:fldChar w:fldCharType="end"/>
            </w:r>
          </w:hyperlink>
        </w:p>
        <w:p w14:paraId="47709741" w14:textId="675C7938" w:rsidR="0026481F" w:rsidRDefault="00DA1B53">
          <w:pPr>
            <w:pStyle w:val="INNH1"/>
            <w:rPr>
              <w:b w:val="0"/>
              <w:bCs w:val="0"/>
              <w:sz w:val="22"/>
              <w:szCs w:val="22"/>
              <w:lang w:val="nb-NO"/>
            </w:rPr>
          </w:pPr>
          <w:hyperlink w:anchor="_Toc152570038" w:history="1">
            <w:r w:rsidR="0026481F" w:rsidRPr="003302EA">
              <w:rPr>
                <w:rStyle w:val="Hyperkobling"/>
              </w:rPr>
              <w:t>5.</w:t>
            </w:r>
            <w:r w:rsidR="0026481F">
              <w:rPr>
                <w:b w:val="0"/>
                <w:bCs w:val="0"/>
                <w:sz w:val="22"/>
                <w:szCs w:val="22"/>
                <w:lang w:val="nb-NO"/>
              </w:rPr>
              <w:tab/>
            </w:r>
            <w:r w:rsidR="0026481F" w:rsidRPr="003302EA">
              <w:rPr>
                <w:rStyle w:val="Hyperkobling"/>
              </w:rPr>
              <w:t>Evaluering og revidering</w:t>
            </w:r>
            <w:r w:rsidR="0026481F">
              <w:rPr>
                <w:webHidden/>
              </w:rPr>
              <w:tab/>
            </w:r>
            <w:r w:rsidR="0026481F">
              <w:rPr>
                <w:webHidden/>
              </w:rPr>
              <w:fldChar w:fldCharType="begin"/>
            </w:r>
            <w:r w:rsidR="0026481F">
              <w:rPr>
                <w:webHidden/>
              </w:rPr>
              <w:instrText xml:space="preserve"> PAGEREF _Toc152570038 \h </w:instrText>
            </w:r>
            <w:r w:rsidR="0026481F">
              <w:rPr>
                <w:webHidden/>
              </w:rPr>
            </w:r>
            <w:r w:rsidR="0026481F">
              <w:rPr>
                <w:webHidden/>
              </w:rPr>
              <w:fldChar w:fldCharType="separate"/>
            </w:r>
            <w:r w:rsidR="0026481F">
              <w:rPr>
                <w:webHidden/>
              </w:rPr>
              <w:t>14</w:t>
            </w:r>
            <w:r w:rsidR="0026481F">
              <w:rPr>
                <w:webHidden/>
              </w:rPr>
              <w:fldChar w:fldCharType="end"/>
            </w:r>
          </w:hyperlink>
        </w:p>
        <w:p w14:paraId="14D2E7F2" w14:textId="45676710" w:rsidR="56240B7F" w:rsidRDefault="56240B7F" w:rsidP="56240B7F">
          <w:pPr>
            <w:rPr>
              <w:b/>
              <w:bCs/>
            </w:rPr>
          </w:pPr>
          <w:r>
            <w:fldChar w:fldCharType="end"/>
          </w:r>
        </w:p>
      </w:sdtContent>
    </w:sdt>
    <w:p w14:paraId="71B8DABF" w14:textId="56F6E24A" w:rsidR="56240B7F" w:rsidRDefault="56240B7F" w:rsidP="56240B7F"/>
    <w:p w14:paraId="07DEB205" w14:textId="01309E90" w:rsidR="00884E81" w:rsidRPr="00720414" w:rsidRDefault="00AD5DF6" w:rsidP="56240B7F">
      <w:pPr>
        <w:rPr>
          <w:caps/>
          <w:color w:val="FFFFFF" w:themeColor="background1"/>
          <w:spacing w:val="15"/>
          <w:sz w:val="22"/>
          <w:szCs w:val="22"/>
          <w:shd w:val="clear" w:color="auto" w:fill="4472C4" w:themeFill="accent1"/>
        </w:rPr>
      </w:pPr>
      <w:r>
        <w:rPr>
          <w:rStyle w:val="Overskrift1Tegn"/>
        </w:rPr>
        <w:br w:type="page"/>
      </w:r>
    </w:p>
    <w:p w14:paraId="48E14C3B" w14:textId="3DF3779F" w:rsidR="56240B7F" w:rsidRDefault="00884E81" w:rsidP="008803A8">
      <w:pPr>
        <w:pStyle w:val="Overskrift1"/>
      </w:pPr>
      <w:bookmarkStart w:id="1" w:name="_Toc152570023"/>
      <w:r>
        <w:lastRenderedPageBreak/>
        <w:t>Føreord</w:t>
      </w:r>
      <w:bookmarkEnd w:id="1"/>
    </w:p>
    <w:p w14:paraId="727D88B6" w14:textId="08D4172D" w:rsidR="00F1085C" w:rsidRPr="00DE2782" w:rsidRDefault="00DE2782" w:rsidP="00DE2782">
      <w:r w:rsidRPr="005F71BB">
        <w:rPr>
          <w:noProof/>
          <w:highlight w:val="yellow"/>
        </w:rPr>
        <w:drawing>
          <wp:anchor distT="0" distB="0" distL="114300" distR="114300" simplePos="0" relativeHeight="251656704" behindDoc="1" locked="0" layoutInCell="1" allowOverlap="1" wp14:anchorId="1C9BF8AB" wp14:editId="51E1723D">
            <wp:simplePos x="0" y="0"/>
            <wp:positionH relativeFrom="column">
              <wp:posOffset>2951246</wp:posOffset>
            </wp:positionH>
            <wp:positionV relativeFrom="paragraph">
              <wp:posOffset>106580</wp:posOffset>
            </wp:positionV>
            <wp:extent cx="3114675" cy="2336800"/>
            <wp:effectExtent l="0" t="0" r="9525" b="6350"/>
            <wp:wrapThrough wrapText="bothSides">
              <wp:wrapPolygon edited="0">
                <wp:start x="0" y="0"/>
                <wp:lineTo x="0" y="21483"/>
                <wp:lineTo x="21534" y="21483"/>
                <wp:lineTo x="21534" y="0"/>
                <wp:lineTo x="0" y="0"/>
              </wp:wrapPolygon>
            </wp:wrapThrough>
            <wp:docPr id="141297505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4675" cy="2336800"/>
                    </a:xfrm>
                    <a:prstGeom prst="rect">
                      <a:avLst/>
                    </a:prstGeom>
                    <a:noFill/>
                    <a:ln>
                      <a:noFill/>
                    </a:ln>
                  </pic:spPr>
                </pic:pic>
              </a:graphicData>
            </a:graphic>
          </wp:anchor>
        </w:drawing>
      </w:r>
      <w:r w:rsidR="00215D92">
        <w:rPr>
          <w:sz w:val="24"/>
          <w:szCs w:val="24"/>
        </w:rPr>
        <w:t xml:space="preserve">Alver </w:t>
      </w:r>
      <w:r w:rsidR="00215D92" w:rsidRPr="00A71C10">
        <w:rPr>
          <w:sz w:val="24"/>
          <w:szCs w:val="24"/>
        </w:rPr>
        <w:t>kommune skal vere ein god kommune å bu i for veteranar og deira familiar, tufta på vårt felles samfunnsoppdrag</w:t>
      </w:r>
      <w:r w:rsidR="00215D92">
        <w:rPr>
          <w:sz w:val="24"/>
          <w:szCs w:val="24"/>
        </w:rPr>
        <w:t xml:space="preserve">.  </w:t>
      </w:r>
      <w:r w:rsidR="00F1085C" w:rsidRPr="4C59CB12">
        <w:rPr>
          <w:sz w:val="24"/>
          <w:szCs w:val="24"/>
        </w:rPr>
        <w:t xml:space="preserve">Målsetting med Alver kommune sin veteranplan er å bidra til; å styrke samfunnets anerkjenning, varetaking og oppfølging av veteranane og deira familiar, før, under og etter at dei har vore i internasjonal teneste for Noreg. </w:t>
      </w:r>
    </w:p>
    <w:p w14:paraId="1C4F2F52" w14:textId="2E95C123" w:rsidR="009E3E2E" w:rsidRDefault="00A71C10" w:rsidP="4C59CB12">
      <w:pPr>
        <w:rPr>
          <w:sz w:val="24"/>
          <w:szCs w:val="24"/>
        </w:rPr>
      </w:pPr>
      <w:r>
        <w:rPr>
          <w:noProof/>
        </w:rPr>
        <mc:AlternateContent>
          <mc:Choice Requires="wps">
            <w:drawing>
              <wp:inline distT="0" distB="0" distL="114300" distR="114300" wp14:anchorId="15B383BB" wp14:editId="3EE1DB9B">
                <wp:extent cx="3114675" cy="635"/>
                <wp:effectExtent l="0" t="0" r="0" b="0"/>
                <wp:docPr id="510425178" name="Tekstboks 1"/>
                <wp:cNvGraphicFramePr/>
                <a:graphic xmlns:a="http://schemas.openxmlformats.org/drawingml/2006/main">
                  <a:graphicData uri="http://schemas.microsoft.com/office/word/2010/wordprocessingShape">
                    <wps:wsp>
                      <wps:cNvSpPr txBox="1"/>
                      <wps:spPr>
                        <a:xfrm>
                          <a:off x="0" y="0"/>
                          <a:ext cx="3114675" cy="635"/>
                        </a:xfrm>
                        <a:prstGeom prst="rect">
                          <a:avLst/>
                        </a:prstGeom>
                        <a:solidFill>
                          <a:prstClr val="white"/>
                        </a:solidFill>
                        <a:ln>
                          <a:noFill/>
                        </a:ln>
                      </wps:spPr>
                      <wps:txbx>
                        <w:txbxContent>
                          <w:p w14:paraId="0F3AEB7A" w14:textId="4FDA231F" w:rsidR="0043749A" w:rsidRPr="0043749A" w:rsidRDefault="0043749A" w:rsidP="0043749A">
                            <w:pPr>
                              <w:pStyle w:val="Bildetekst"/>
                              <w:rPr>
                                <w:noProof/>
                                <w:color w:val="auto"/>
                                <w:sz w:val="20"/>
                                <w:szCs w:val="20"/>
                              </w:rPr>
                            </w:pPr>
                            <w:r>
                              <w:rPr>
                                <w:color w:val="auto"/>
                              </w:rPr>
                              <w:t>Bilete</w:t>
                            </w:r>
                            <w:r w:rsidRPr="0043749A">
                              <w:rPr>
                                <w:color w:val="auto"/>
                              </w:rPr>
                              <w:t xml:space="preserve"> </w:t>
                            </w:r>
                            <w:r w:rsidRPr="0043749A">
                              <w:rPr>
                                <w:color w:val="auto"/>
                              </w:rPr>
                              <w:fldChar w:fldCharType="begin"/>
                            </w:r>
                            <w:r w:rsidRPr="0043749A">
                              <w:rPr>
                                <w:color w:val="auto"/>
                              </w:rPr>
                              <w:instrText xml:space="preserve"> SEQ Figur \* ARABIC </w:instrText>
                            </w:r>
                            <w:r w:rsidRPr="0043749A">
                              <w:rPr>
                                <w:color w:val="auto"/>
                              </w:rPr>
                              <w:fldChar w:fldCharType="separate"/>
                            </w:r>
                            <w:r w:rsidR="00B25982">
                              <w:rPr>
                                <w:noProof/>
                                <w:color w:val="auto"/>
                              </w:rPr>
                              <w:t>1</w:t>
                            </w:r>
                            <w:r w:rsidRPr="0043749A">
                              <w:rPr>
                                <w:color w:val="auto"/>
                              </w:rPr>
                              <w:fldChar w:fldCharType="end"/>
                            </w:r>
                            <w:r w:rsidRPr="0043749A">
                              <w:rPr>
                                <w:color w:val="auto"/>
                              </w:rPr>
                              <w:t xml:space="preserve"> - 17. mai i Knarvik. Fotograf Alver kommune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5B383BB" id="_x0000_t202" coordsize="21600,21600" o:spt="202" path="m,l,21600r21600,l21600,xe">
                <v:stroke joinstyle="miter"/>
                <v:path gradientshapeok="t" o:connecttype="rect"/>
              </v:shapetype>
              <v:shape id="Tekstboks 1" o:spid="_x0000_s1026" type="#_x0000_t202" style="width:245.2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" stroked="f">
                <v:textbox style="mso-fit-shape-to-text:t" inset="0,0,0,0">
                  <w:txbxContent>
                    <w:p w14:paraId="0F3AEB7A" w14:textId="4FDA231F" w:rsidR="0043749A" w:rsidRPr="0043749A" w:rsidRDefault="0043749A" w:rsidP="0043749A">
                      <w:pPr>
                        <w:pStyle w:val="Bildetekst"/>
                        <w:rPr>
                          <w:noProof/>
                          <w:color w:val="auto"/>
                          <w:sz w:val="20"/>
                          <w:szCs w:val="20"/>
                        </w:rPr>
                      </w:pPr>
                      <w:r>
                        <w:rPr>
                          <w:color w:val="auto"/>
                        </w:rPr>
                        <w:t>Bilete</w:t>
                      </w:r>
                      <w:r w:rsidRPr="0043749A">
                        <w:rPr>
                          <w:color w:val="auto"/>
                        </w:rPr>
                        <w:t xml:space="preserve"> </w:t>
                      </w:r>
                      <w:r w:rsidRPr="0043749A">
                        <w:rPr>
                          <w:color w:val="auto"/>
                        </w:rPr>
                        <w:fldChar w:fldCharType="begin"/>
                      </w:r>
                      <w:r w:rsidRPr="0043749A">
                        <w:rPr>
                          <w:color w:val="auto"/>
                        </w:rPr>
                        <w:instrText xml:space="preserve"> SEQ Figur \* ARABIC </w:instrText>
                      </w:r>
                      <w:r w:rsidRPr="0043749A">
                        <w:rPr>
                          <w:color w:val="auto"/>
                        </w:rPr>
                        <w:fldChar w:fldCharType="separate"/>
                      </w:r>
                      <w:r w:rsidR="00B25982">
                        <w:rPr>
                          <w:noProof/>
                          <w:color w:val="auto"/>
                        </w:rPr>
                        <w:t>1</w:t>
                      </w:r>
                      <w:r w:rsidRPr="0043749A">
                        <w:rPr>
                          <w:color w:val="auto"/>
                        </w:rPr>
                        <w:fldChar w:fldCharType="end"/>
                      </w:r>
                      <w:r w:rsidRPr="0043749A">
                        <w:rPr>
                          <w:color w:val="auto"/>
                        </w:rPr>
                        <w:t xml:space="preserve"> - 17. mai i Knarvik. Fotograf Alver kommune 2021</w:t>
                      </w:r>
                    </w:p>
                  </w:txbxContent>
                </v:textbox>
                <w10:anchorlock/>
              </v:shape>
            </w:pict>
          </mc:Fallback>
        </mc:AlternateContent>
      </w:r>
    </w:p>
    <w:p w14:paraId="33557282" w14:textId="23A6CAE0" w:rsidR="009E3E2E" w:rsidRDefault="00A71C10" w:rsidP="4C59CB12">
      <w:pPr>
        <w:rPr>
          <w:sz w:val="24"/>
          <w:szCs w:val="24"/>
        </w:rPr>
      </w:pPr>
      <w:r w:rsidRPr="4C59CB12">
        <w:rPr>
          <w:sz w:val="24"/>
          <w:szCs w:val="24"/>
        </w:rPr>
        <w:t>Planen synleggjer korleis lokalsamfunnet kan anerkjenne veteranar sin</w:t>
      </w:r>
      <w:r w:rsidR="008772A5" w:rsidRPr="4C59CB12">
        <w:rPr>
          <w:sz w:val="24"/>
          <w:szCs w:val="24"/>
        </w:rPr>
        <w:t xml:space="preserve"> vilje og </w:t>
      </w:r>
      <w:r w:rsidRPr="4C59CB12">
        <w:rPr>
          <w:sz w:val="24"/>
          <w:szCs w:val="24"/>
        </w:rPr>
        <w:t xml:space="preserve">innsats for </w:t>
      </w:r>
      <w:r w:rsidR="009574AD" w:rsidRPr="4C59CB12">
        <w:rPr>
          <w:sz w:val="24"/>
          <w:szCs w:val="24"/>
        </w:rPr>
        <w:t>fred og fridom</w:t>
      </w:r>
      <w:r w:rsidRPr="4C59CB12">
        <w:rPr>
          <w:sz w:val="24"/>
          <w:szCs w:val="24"/>
        </w:rPr>
        <w:t xml:space="preserve">, gjennom blant anna faste seremoniar og markeringar. Samstundes vil vi løfte fram veteranar si erfaring som ressurspersonar i lokalmiljøet, til dømes i informasjonsarbeid og engasjement i frivillige lag og organisasjonar. </w:t>
      </w:r>
    </w:p>
    <w:p w14:paraId="2F65921F" w14:textId="437CB142" w:rsidR="009E3E2E" w:rsidRDefault="00A71C10" w:rsidP="56240B7F">
      <w:pPr>
        <w:rPr>
          <w:sz w:val="24"/>
          <w:szCs w:val="24"/>
        </w:rPr>
      </w:pPr>
      <w:r w:rsidRPr="00A71C10">
        <w:rPr>
          <w:sz w:val="24"/>
          <w:szCs w:val="24"/>
        </w:rPr>
        <w:t xml:space="preserve">Dei fleste veteranar som har tenestegjort i internasjonale operasjonar, kjem tilbake med nye erfaringar og ein unik kompetanse frå konfliktområde og handtering av kriser. Forsking syner at dei fleste klarer seg bra etter tenesta. Den nasjonale oppfølgingsplanen for veteranar set søkelys på at kontakt med det sivile hjelpeapparatet i etterkant av </w:t>
      </w:r>
      <w:r w:rsidR="0026481F" w:rsidRPr="00A71C10">
        <w:rPr>
          <w:sz w:val="24"/>
          <w:szCs w:val="24"/>
        </w:rPr>
        <w:t>utanlands operasjonar</w:t>
      </w:r>
      <w:r w:rsidRPr="00A71C10">
        <w:rPr>
          <w:sz w:val="24"/>
          <w:szCs w:val="24"/>
        </w:rPr>
        <w:t xml:space="preserve"> kan vere utfordrande på grunn av manglande kunnskap og kompetanse om belastingar og etterverknadar tenesta kan medføre. </w:t>
      </w:r>
    </w:p>
    <w:p w14:paraId="6D156A24" w14:textId="6E0C09D7" w:rsidR="00BE32B4" w:rsidRDefault="00A71C10" w:rsidP="56240B7F">
      <w:pPr>
        <w:rPr>
          <w:sz w:val="24"/>
          <w:szCs w:val="24"/>
        </w:rPr>
      </w:pPr>
      <w:r w:rsidRPr="00A71C10">
        <w:rPr>
          <w:sz w:val="24"/>
          <w:szCs w:val="24"/>
        </w:rPr>
        <w:t xml:space="preserve">Tiltaka i denne planen skal vere verktøy for oppfølging av veteranar og deira familiar, gi oversyn over ulike hjelpetilbod og bidra til at veteranar blir møtte med auka kunnskap og forståing. </w:t>
      </w:r>
      <w:r w:rsidR="00120CB9">
        <w:rPr>
          <w:sz w:val="24"/>
          <w:szCs w:val="24"/>
        </w:rPr>
        <w:t>Pl</w:t>
      </w:r>
      <w:r w:rsidR="00120CB9" w:rsidRPr="00A71C10">
        <w:rPr>
          <w:sz w:val="24"/>
          <w:szCs w:val="24"/>
        </w:rPr>
        <w:t>anen skal gjelde fram til 2027, med planlagt evaluering midtvegs i planperioden.</w:t>
      </w:r>
    </w:p>
    <w:p w14:paraId="78B799EC" w14:textId="66B9065D" w:rsidR="00A71C10" w:rsidRDefault="00A71C10" w:rsidP="56240B7F">
      <w:pPr>
        <w:rPr>
          <w:sz w:val="24"/>
          <w:szCs w:val="24"/>
        </w:rPr>
      </w:pPr>
      <w:r w:rsidRPr="00A71C10">
        <w:rPr>
          <w:sz w:val="24"/>
          <w:szCs w:val="24"/>
        </w:rPr>
        <w:t xml:space="preserve">Veteranar har behov for eit koordinert og heilskapleg tenestetilbod, som også inkluderer behova til veteranane sine familiar. Fleire veteranar i </w:t>
      </w:r>
      <w:r w:rsidR="00BE32B4">
        <w:rPr>
          <w:sz w:val="24"/>
          <w:szCs w:val="24"/>
        </w:rPr>
        <w:t xml:space="preserve">Alver </w:t>
      </w:r>
      <w:r w:rsidRPr="00A71C10">
        <w:rPr>
          <w:sz w:val="24"/>
          <w:szCs w:val="24"/>
        </w:rPr>
        <w:t>har på ulike måtar bidrege i planprosessen og gitt innspel til tiltaka i planen. Ein stor takk til dykk! Tusen takk for innsatsen de har gjort for demokrati, fred og fridom for Noreg og for verdsamfunnet.</w:t>
      </w:r>
    </w:p>
    <w:p w14:paraId="6B894859" w14:textId="77777777" w:rsidR="008E4FCF" w:rsidRDefault="008E4FCF" w:rsidP="56240B7F">
      <w:pPr>
        <w:rPr>
          <w:sz w:val="24"/>
          <w:szCs w:val="24"/>
        </w:rPr>
      </w:pPr>
    </w:p>
    <w:p w14:paraId="62DEC4FF" w14:textId="77777777" w:rsidR="00E86791" w:rsidRDefault="00E86791" w:rsidP="56240B7F">
      <w:pPr>
        <w:rPr>
          <w:sz w:val="24"/>
          <w:szCs w:val="24"/>
        </w:rPr>
      </w:pPr>
    </w:p>
    <w:p w14:paraId="7B5C9012" w14:textId="77777777" w:rsidR="00B45CDB" w:rsidRDefault="00B45CDB" w:rsidP="56240B7F">
      <w:pPr>
        <w:rPr>
          <w:sz w:val="24"/>
          <w:szCs w:val="24"/>
        </w:rPr>
      </w:pPr>
    </w:p>
    <w:p w14:paraId="668541EC" w14:textId="77777777" w:rsidR="00B45CDB" w:rsidRDefault="00B45CDB" w:rsidP="56240B7F">
      <w:pPr>
        <w:rPr>
          <w:sz w:val="24"/>
          <w:szCs w:val="24"/>
        </w:rPr>
      </w:pPr>
    </w:p>
    <w:p w14:paraId="633D3D4C" w14:textId="77777777" w:rsidR="00E86791" w:rsidRPr="00A71C10" w:rsidRDefault="00E86791" w:rsidP="56240B7F">
      <w:pPr>
        <w:rPr>
          <w:sz w:val="24"/>
          <w:szCs w:val="24"/>
        </w:rPr>
      </w:pPr>
    </w:p>
    <w:p w14:paraId="76701EE0" w14:textId="77777777" w:rsidR="00884E81" w:rsidRPr="005F1748" w:rsidRDefault="00884E81" w:rsidP="56240B7F"/>
    <w:p w14:paraId="100BB25E" w14:textId="44C6A3C6" w:rsidR="555CB6F7" w:rsidRDefault="555CB6F7" w:rsidP="000A2721">
      <w:pPr>
        <w:pStyle w:val="Overskrift1"/>
        <w:numPr>
          <w:ilvl w:val="0"/>
          <w:numId w:val="4"/>
        </w:numPr>
      </w:pPr>
      <w:bookmarkStart w:id="2" w:name="_Toc152570024"/>
      <w:r w:rsidRPr="005F1748">
        <w:t>Innle</w:t>
      </w:r>
      <w:r w:rsidR="00DE3630" w:rsidRPr="005F1748">
        <w:t>iing</w:t>
      </w:r>
      <w:bookmarkEnd w:id="2"/>
    </w:p>
    <w:p w14:paraId="65A831F4" w14:textId="77777777" w:rsidR="00E86791" w:rsidRDefault="00E86791" w:rsidP="000173F1">
      <w:pPr>
        <w:spacing w:before="0" w:after="0"/>
        <w:rPr>
          <w:sz w:val="24"/>
          <w:szCs w:val="24"/>
        </w:rPr>
      </w:pPr>
    </w:p>
    <w:p w14:paraId="5E4F3840" w14:textId="0A3EB542" w:rsidR="00E86791" w:rsidRDefault="00E86791" w:rsidP="00E86791">
      <w:pPr>
        <w:pStyle w:val="Overskrift2"/>
      </w:pPr>
      <w:bookmarkStart w:id="3" w:name="_Toc152570025"/>
      <w:r>
        <w:t>1.1 Bakgrunn</w:t>
      </w:r>
      <w:r w:rsidR="00BE61DF">
        <w:t xml:space="preserve"> og føremål</w:t>
      </w:r>
      <w:bookmarkEnd w:id="3"/>
    </w:p>
    <w:p w14:paraId="57BD431C" w14:textId="1F9B047C" w:rsidR="00814B6C" w:rsidRDefault="0043749A" w:rsidP="000173F1">
      <w:pPr>
        <w:spacing w:before="0" w:after="0"/>
        <w:rPr>
          <w:sz w:val="24"/>
          <w:szCs w:val="24"/>
        </w:rPr>
      </w:pPr>
      <w:r>
        <w:rPr>
          <w:noProof/>
        </w:rPr>
        <mc:AlternateContent>
          <mc:Choice Requires="wps">
            <w:drawing>
              <wp:anchor distT="0" distB="0" distL="114300" distR="114300" simplePos="0" relativeHeight="251658752" behindDoc="0" locked="0" layoutInCell="1" allowOverlap="1" wp14:anchorId="1907C538" wp14:editId="1120B8E7">
                <wp:simplePos x="0" y="0"/>
                <wp:positionH relativeFrom="column">
                  <wp:posOffset>2000250</wp:posOffset>
                </wp:positionH>
                <wp:positionV relativeFrom="paragraph">
                  <wp:posOffset>2661285</wp:posOffset>
                </wp:positionV>
                <wp:extent cx="3752850" cy="635"/>
                <wp:effectExtent l="0" t="0" r="0" b="0"/>
                <wp:wrapThrough wrapText="bothSides">
                  <wp:wrapPolygon edited="0">
                    <wp:start x="0" y="0"/>
                    <wp:lineTo x="0" y="21600"/>
                    <wp:lineTo x="21600" y="21600"/>
                    <wp:lineTo x="21600" y="0"/>
                  </wp:wrapPolygon>
                </wp:wrapThrough>
                <wp:docPr id="1165459750" name="Tekstboks 1"/>
                <wp:cNvGraphicFramePr/>
                <a:graphic xmlns:a="http://schemas.openxmlformats.org/drawingml/2006/main">
                  <a:graphicData uri="http://schemas.microsoft.com/office/word/2010/wordprocessingShape">
                    <wps:wsp>
                      <wps:cNvSpPr txBox="1"/>
                      <wps:spPr>
                        <a:xfrm>
                          <a:off x="0" y="0"/>
                          <a:ext cx="3752850" cy="635"/>
                        </a:xfrm>
                        <a:prstGeom prst="rect">
                          <a:avLst/>
                        </a:prstGeom>
                        <a:solidFill>
                          <a:prstClr val="white"/>
                        </a:solidFill>
                        <a:ln>
                          <a:noFill/>
                        </a:ln>
                      </wps:spPr>
                      <wps:txbx>
                        <w:txbxContent>
                          <w:p w14:paraId="1DE63DD7" w14:textId="098986D4" w:rsidR="0043749A" w:rsidRPr="0043749A" w:rsidRDefault="0043749A" w:rsidP="0043749A">
                            <w:pPr>
                              <w:pStyle w:val="Bildetekst"/>
                              <w:rPr>
                                <w:noProof/>
                                <w:color w:val="auto"/>
                                <w:sz w:val="24"/>
                                <w:szCs w:val="24"/>
                              </w:rPr>
                            </w:pPr>
                            <w:r w:rsidRPr="0043749A">
                              <w:rPr>
                                <w:color w:val="auto"/>
                              </w:rPr>
                              <w:t xml:space="preserve">Bilete </w:t>
                            </w:r>
                            <w:r w:rsidRPr="0043749A">
                              <w:rPr>
                                <w:color w:val="auto"/>
                              </w:rPr>
                              <w:fldChar w:fldCharType="begin"/>
                            </w:r>
                            <w:r w:rsidRPr="0043749A">
                              <w:rPr>
                                <w:color w:val="auto"/>
                              </w:rPr>
                              <w:instrText xml:space="preserve"> SEQ Figur \* ARABIC </w:instrText>
                            </w:r>
                            <w:r w:rsidRPr="0043749A">
                              <w:rPr>
                                <w:color w:val="auto"/>
                              </w:rPr>
                              <w:fldChar w:fldCharType="separate"/>
                            </w:r>
                            <w:r w:rsidR="00B25982">
                              <w:rPr>
                                <w:noProof/>
                                <w:color w:val="auto"/>
                              </w:rPr>
                              <w:t>2</w:t>
                            </w:r>
                            <w:r w:rsidRPr="0043749A">
                              <w:rPr>
                                <w:color w:val="auto"/>
                              </w:rPr>
                              <w:fldChar w:fldCharType="end"/>
                            </w:r>
                            <w:r w:rsidRPr="0043749A">
                              <w:rPr>
                                <w:color w:val="auto"/>
                              </w:rPr>
                              <w:t xml:space="preserve"> - 8. mai-tale ordførar Sara Hamre Sekkingstad. Fotograf Ingunn Gjærde Alver kommune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07C538" id="_x0000_s1027" type="#_x0000_t202" style="position:absolute;margin-left:157.5pt;margin-top:209.55pt;width:295.5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" stroked="f">
                <v:textbox style="mso-fit-shape-to-text:t" inset="0,0,0,0">
                  <w:txbxContent>
                    <w:p w14:paraId="1DE63DD7" w14:textId="098986D4" w:rsidR="0043749A" w:rsidRPr="0043749A" w:rsidRDefault="0043749A" w:rsidP="0043749A">
                      <w:pPr>
                        <w:pStyle w:val="Bildetekst"/>
                        <w:rPr>
                          <w:noProof/>
                          <w:color w:val="auto"/>
                          <w:sz w:val="24"/>
                          <w:szCs w:val="24"/>
                        </w:rPr>
                      </w:pPr>
                      <w:r w:rsidRPr="0043749A">
                        <w:rPr>
                          <w:color w:val="auto"/>
                        </w:rPr>
                        <w:t xml:space="preserve">Bilete </w:t>
                      </w:r>
                      <w:r w:rsidRPr="0043749A">
                        <w:rPr>
                          <w:color w:val="auto"/>
                        </w:rPr>
                        <w:fldChar w:fldCharType="begin"/>
                      </w:r>
                      <w:r w:rsidRPr="0043749A">
                        <w:rPr>
                          <w:color w:val="auto"/>
                        </w:rPr>
                        <w:instrText xml:space="preserve"> SEQ Figur \* ARABIC </w:instrText>
                      </w:r>
                      <w:r w:rsidRPr="0043749A">
                        <w:rPr>
                          <w:color w:val="auto"/>
                        </w:rPr>
                        <w:fldChar w:fldCharType="separate"/>
                      </w:r>
                      <w:r w:rsidR="00B25982">
                        <w:rPr>
                          <w:noProof/>
                          <w:color w:val="auto"/>
                        </w:rPr>
                        <w:t>2</w:t>
                      </w:r>
                      <w:r w:rsidRPr="0043749A">
                        <w:rPr>
                          <w:color w:val="auto"/>
                        </w:rPr>
                        <w:fldChar w:fldCharType="end"/>
                      </w:r>
                      <w:r w:rsidRPr="0043749A">
                        <w:rPr>
                          <w:color w:val="auto"/>
                        </w:rPr>
                        <w:t xml:space="preserve"> - 8. mai-tale ordførar Sara Hamre Sekkingstad. Fotograf Ingunn Gjærde Alver kommune 2021</w:t>
                      </w:r>
                    </w:p>
                  </w:txbxContent>
                </v:textbox>
                <w10:wrap type="through"/>
              </v:shape>
            </w:pict>
          </mc:Fallback>
        </mc:AlternateContent>
      </w:r>
      <w:r>
        <w:rPr>
          <w:noProof/>
          <w:sz w:val="24"/>
          <w:szCs w:val="24"/>
        </w:rPr>
        <w:drawing>
          <wp:anchor distT="0" distB="0" distL="114300" distR="114300" simplePos="0" relativeHeight="251657728" behindDoc="0" locked="0" layoutInCell="1" allowOverlap="1" wp14:anchorId="18CA2036" wp14:editId="5C924D73">
            <wp:simplePos x="0" y="0"/>
            <wp:positionH relativeFrom="column">
              <wp:posOffset>2000250</wp:posOffset>
            </wp:positionH>
            <wp:positionV relativeFrom="paragraph">
              <wp:posOffset>100330</wp:posOffset>
            </wp:positionV>
            <wp:extent cx="3752850" cy="2503981"/>
            <wp:effectExtent l="0" t="0" r="0" b="0"/>
            <wp:wrapThrough wrapText="bothSides">
              <wp:wrapPolygon edited="0">
                <wp:start x="0" y="0"/>
                <wp:lineTo x="0" y="21364"/>
                <wp:lineTo x="21490" y="21364"/>
                <wp:lineTo x="21490" y="0"/>
                <wp:lineTo x="0" y="0"/>
              </wp:wrapPolygon>
            </wp:wrapThrough>
            <wp:docPr id="68009499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2850" cy="2503981"/>
                    </a:xfrm>
                    <a:prstGeom prst="rect">
                      <a:avLst/>
                    </a:prstGeom>
                    <a:noFill/>
                    <a:ln>
                      <a:noFill/>
                    </a:ln>
                  </pic:spPr>
                </pic:pic>
              </a:graphicData>
            </a:graphic>
          </wp:anchor>
        </w:drawing>
      </w:r>
      <w:r w:rsidR="00A95E43" w:rsidRPr="00E86791">
        <w:rPr>
          <w:sz w:val="24"/>
          <w:szCs w:val="24"/>
        </w:rPr>
        <w:t xml:space="preserve">Deltaking i internasjonale operasjonar med norsk personell frå Forsvaret og justissektoren er ein viktig del av den norske forsvars- og sikkerheitspolitikken. Sidan 1947 har 100 000 nordmenn tenestegjort i internasjonale operasjonar på våre vegne. Dette omfattar </w:t>
      </w:r>
      <w:r w:rsidR="00814B6C">
        <w:rPr>
          <w:sz w:val="24"/>
          <w:szCs w:val="24"/>
        </w:rPr>
        <w:t xml:space="preserve">meir enn </w:t>
      </w:r>
      <w:r w:rsidR="00A95E43" w:rsidRPr="00E86791">
        <w:rPr>
          <w:sz w:val="24"/>
          <w:szCs w:val="24"/>
        </w:rPr>
        <w:t xml:space="preserve">100 operasjonar på fire kontinent. Sidan oppstarten av FN-operasjonen i Libanon i 1978 har meir enn 40 000 nordmenn bidrege i freden si teneste for Noreg og det internasjonale samfunnet. </w:t>
      </w:r>
    </w:p>
    <w:p w14:paraId="1392D634" w14:textId="77777777" w:rsidR="00814B6C" w:rsidRDefault="00814B6C" w:rsidP="000173F1">
      <w:pPr>
        <w:spacing w:before="0" w:after="0"/>
        <w:rPr>
          <w:sz w:val="24"/>
          <w:szCs w:val="24"/>
        </w:rPr>
      </w:pPr>
    </w:p>
    <w:p w14:paraId="507D8CED" w14:textId="12C4663C" w:rsidR="005A659B" w:rsidRPr="00E86791" w:rsidRDefault="00A95E43" w:rsidP="000173F1">
      <w:pPr>
        <w:spacing w:before="0" w:after="0"/>
        <w:rPr>
          <w:sz w:val="24"/>
          <w:szCs w:val="24"/>
        </w:rPr>
      </w:pPr>
      <w:r w:rsidRPr="00E86791">
        <w:rPr>
          <w:sz w:val="24"/>
          <w:szCs w:val="24"/>
        </w:rPr>
        <w:t>Det er Stortinget som avgjer kva internasjonale operasjonar Noreg skal bidra i. Dei største norske bidraga sidan 1978 har vore i internasjonale operasjonar i Libanon, på Balkan og i Afghanistan. Gjennom deltaking i slike operasjonar kan Noreg vere ein forkjempar for menneskerettar og demokrati i mange land. Kvinner og menn som har bidrege i slike operasjonar, vert kalla veteranar. Oppleving av krig og konflikt kan vere traumatisk og setja spor, både for veteranane sjølve, men òg for pårørande og familie.</w:t>
      </w:r>
    </w:p>
    <w:p w14:paraId="290552CA" w14:textId="77777777" w:rsidR="00A95E43" w:rsidRPr="00E86791" w:rsidRDefault="00A95E43" w:rsidP="000173F1">
      <w:pPr>
        <w:spacing w:before="0" w:after="0"/>
        <w:rPr>
          <w:sz w:val="24"/>
          <w:szCs w:val="24"/>
        </w:rPr>
      </w:pPr>
    </w:p>
    <w:p w14:paraId="23765291" w14:textId="77777777" w:rsidR="00EF6ADB" w:rsidRDefault="00F33B18" w:rsidP="000173F1">
      <w:pPr>
        <w:spacing w:before="0" w:after="0"/>
        <w:rPr>
          <w:sz w:val="24"/>
          <w:szCs w:val="24"/>
        </w:rPr>
      </w:pPr>
      <w:r w:rsidRPr="00E86791">
        <w:rPr>
          <w:sz w:val="24"/>
          <w:szCs w:val="24"/>
        </w:rPr>
        <w:t xml:space="preserve">Dei fleste som har tenestegjort i internasjonale operasjonar kjem tilbake med nye erfaringar og ein unik kompetanse frå konfliktområde, og forsking viser at dei fleste greier seg bra etter tenesta. Nokon vil likevel ha behov for oppfølging etterpå som følge av opplevingar dei har hatt under tenesta. </w:t>
      </w:r>
    </w:p>
    <w:p w14:paraId="732DE3C7" w14:textId="77777777" w:rsidR="00EF6ADB" w:rsidRDefault="00EF6ADB" w:rsidP="000173F1">
      <w:pPr>
        <w:spacing w:before="0" w:after="0"/>
        <w:rPr>
          <w:sz w:val="24"/>
          <w:szCs w:val="24"/>
        </w:rPr>
      </w:pPr>
    </w:p>
    <w:p w14:paraId="6AB3C10C" w14:textId="77777777" w:rsidR="001224B9" w:rsidRDefault="00F33B18" w:rsidP="000173F1">
      <w:pPr>
        <w:spacing w:before="0" w:after="0"/>
        <w:rPr>
          <w:sz w:val="24"/>
          <w:szCs w:val="24"/>
        </w:rPr>
      </w:pPr>
      <w:r w:rsidRPr="00E86791">
        <w:rPr>
          <w:sz w:val="24"/>
          <w:szCs w:val="24"/>
        </w:rPr>
        <w:t xml:space="preserve">I </w:t>
      </w:r>
      <w:proofErr w:type="spellStart"/>
      <w:r w:rsidRPr="00E86791">
        <w:rPr>
          <w:sz w:val="24"/>
          <w:szCs w:val="24"/>
        </w:rPr>
        <w:t>Regjeringen</w:t>
      </w:r>
      <w:proofErr w:type="spellEnd"/>
      <w:r w:rsidRPr="00E86791">
        <w:rPr>
          <w:sz w:val="24"/>
          <w:szCs w:val="24"/>
        </w:rPr>
        <w:t xml:space="preserve"> sin oppfølgingsplan blir kommunane oppmoda til å utarbeide kommunale veteranplanar: «</w:t>
      </w:r>
      <w:r w:rsidRPr="00E821D0">
        <w:rPr>
          <w:i/>
          <w:iCs/>
          <w:sz w:val="24"/>
          <w:szCs w:val="24"/>
        </w:rPr>
        <w:t xml:space="preserve">Det bør </w:t>
      </w:r>
      <w:proofErr w:type="spellStart"/>
      <w:r w:rsidRPr="00E821D0">
        <w:rPr>
          <w:i/>
          <w:iCs/>
          <w:sz w:val="24"/>
          <w:szCs w:val="24"/>
        </w:rPr>
        <w:t>legges</w:t>
      </w:r>
      <w:proofErr w:type="spellEnd"/>
      <w:r w:rsidRPr="00E821D0">
        <w:rPr>
          <w:i/>
          <w:iCs/>
          <w:sz w:val="24"/>
          <w:szCs w:val="24"/>
        </w:rPr>
        <w:t xml:space="preserve"> til rette for </w:t>
      </w:r>
      <w:proofErr w:type="spellStart"/>
      <w:r w:rsidRPr="00E821D0">
        <w:rPr>
          <w:i/>
          <w:iCs/>
          <w:sz w:val="24"/>
          <w:szCs w:val="24"/>
        </w:rPr>
        <w:t>bedre</w:t>
      </w:r>
      <w:proofErr w:type="spellEnd"/>
      <w:r w:rsidRPr="00E821D0">
        <w:rPr>
          <w:i/>
          <w:iCs/>
          <w:sz w:val="24"/>
          <w:szCs w:val="24"/>
        </w:rPr>
        <w:t xml:space="preserve"> samhandling og utvikling av lokale tiltak for oppfølging og </w:t>
      </w:r>
      <w:proofErr w:type="spellStart"/>
      <w:r w:rsidRPr="00E821D0">
        <w:rPr>
          <w:i/>
          <w:iCs/>
          <w:sz w:val="24"/>
          <w:szCs w:val="24"/>
        </w:rPr>
        <w:t>ivaretakelse</w:t>
      </w:r>
      <w:proofErr w:type="spellEnd"/>
      <w:r w:rsidRPr="00E821D0">
        <w:rPr>
          <w:i/>
          <w:iCs/>
          <w:sz w:val="24"/>
          <w:szCs w:val="24"/>
        </w:rPr>
        <w:t xml:space="preserve"> av personell som har vært i internasjonal </w:t>
      </w:r>
      <w:proofErr w:type="spellStart"/>
      <w:r w:rsidRPr="00E821D0">
        <w:rPr>
          <w:i/>
          <w:iCs/>
          <w:sz w:val="24"/>
          <w:szCs w:val="24"/>
        </w:rPr>
        <w:t>tjeneste</w:t>
      </w:r>
      <w:proofErr w:type="spellEnd"/>
      <w:r w:rsidRPr="00E821D0">
        <w:rPr>
          <w:i/>
          <w:iCs/>
          <w:sz w:val="24"/>
          <w:szCs w:val="24"/>
        </w:rPr>
        <w:t xml:space="preserve">. </w:t>
      </w:r>
      <w:proofErr w:type="spellStart"/>
      <w:r w:rsidRPr="00E821D0">
        <w:rPr>
          <w:i/>
          <w:iCs/>
          <w:sz w:val="24"/>
          <w:szCs w:val="24"/>
        </w:rPr>
        <w:t>Kommunene</w:t>
      </w:r>
      <w:proofErr w:type="spellEnd"/>
      <w:r w:rsidRPr="00E821D0">
        <w:rPr>
          <w:i/>
          <w:iCs/>
          <w:sz w:val="24"/>
          <w:szCs w:val="24"/>
        </w:rPr>
        <w:t xml:space="preserve"> </w:t>
      </w:r>
      <w:proofErr w:type="spellStart"/>
      <w:r w:rsidRPr="00E821D0">
        <w:rPr>
          <w:i/>
          <w:iCs/>
          <w:sz w:val="24"/>
          <w:szCs w:val="24"/>
        </w:rPr>
        <w:t>oppfordres</w:t>
      </w:r>
      <w:proofErr w:type="spellEnd"/>
      <w:r w:rsidRPr="00E821D0">
        <w:rPr>
          <w:i/>
          <w:iCs/>
          <w:sz w:val="24"/>
          <w:szCs w:val="24"/>
        </w:rPr>
        <w:t xml:space="preserve"> til å utarbeide kommunale eller interkommunale </w:t>
      </w:r>
      <w:proofErr w:type="spellStart"/>
      <w:r w:rsidRPr="00E821D0">
        <w:rPr>
          <w:i/>
          <w:iCs/>
          <w:sz w:val="24"/>
          <w:szCs w:val="24"/>
        </w:rPr>
        <w:t>veteranplaner</w:t>
      </w:r>
      <w:proofErr w:type="spellEnd"/>
      <w:r w:rsidRPr="00E86791">
        <w:rPr>
          <w:sz w:val="24"/>
          <w:szCs w:val="24"/>
        </w:rPr>
        <w:t>».</w:t>
      </w:r>
    </w:p>
    <w:p w14:paraId="19B295CB" w14:textId="77777777" w:rsidR="001224B9" w:rsidRDefault="001224B9" w:rsidP="000173F1">
      <w:pPr>
        <w:spacing w:before="0" w:after="0"/>
        <w:rPr>
          <w:sz w:val="24"/>
          <w:szCs w:val="24"/>
        </w:rPr>
      </w:pPr>
    </w:p>
    <w:p w14:paraId="2C5C9791" w14:textId="542CFBCD" w:rsidR="00A95E43" w:rsidRPr="00E86791" w:rsidRDefault="00F33B18" w:rsidP="000173F1">
      <w:pPr>
        <w:spacing w:before="0" w:after="0"/>
        <w:rPr>
          <w:sz w:val="24"/>
          <w:szCs w:val="24"/>
        </w:rPr>
      </w:pPr>
      <w:r w:rsidRPr="00E86791">
        <w:rPr>
          <w:sz w:val="24"/>
          <w:szCs w:val="24"/>
        </w:rPr>
        <w:lastRenderedPageBreak/>
        <w:t xml:space="preserve">Ivaretaking av veteranar frå internasjonale operasjonar er eit samfunnsansvar for alle sektorar, og spesielt for den kommunen veteranane bur i. Kommunane er derfor den primære tenesteleverandøren til denne gruppa, </w:t>
      </w:r>
      <w:r w:rsidR="00AA092C">
        <w:rPr>
          <w:sz w:val="24"/>
          <w:szCs w:val="24"/>
        </w:rPr>
        <w:t xml:space="preserve">samt deira </w:t>
      </w:r>
      <w:r w:rsidRPr="00E86791">
        <w:rPr>
          <w:sz w:val="24"/>
          <w:szCs w:val="24"/>
        </w:rPr>
        <w:t>pårørande og familia</w:t>
      </w:r>
      <w:r w:rsidR="00AA092C">
        <w:rPr>
          <w:sz w:val="24"/>
          <w:szCs w:val="24"/>
        </w:rPr>
        <w:t>r</w:t>
      </w:r>
      <w:r w:rsidRPr="00E86791">
        <w:rPr>
          <w:sz w:val="24"/>
          <w:szCs w:val="24"/>
        </w:rPr>
        <w:t>.</w:t>
      </w:r>
    </w:p>
    <w:p w14:paraId="4FBC18EC" w14:textId="77777777" w:rsidR="00A95E43" w:rsidRPr="00E86791" w:rsidRDefault="00A95E43" w:rsidP="000173F1">
      <w:pPr>
        <w:spacing w:before="0" w:after="0"/>
        <w:rPr>
          <w:sz w:val="24"/>
          <w:szCs w:val="24"/>
        </w:rPr>
      </w:pPr>
    </w:p>
    <w:p w14:paraId="109FD4C3" w14:textId="7442678D" w:rsidR="00102079" w:rsidRDefault="00EC1D3F" w:rsidP="000173F1">
      <w:pPr>
        <w:spacing w:before="0" w:after="0"/>
        <w:rPr>
          <w:sz w:val="24"/>
          <w:szCs w:val="24"/>
        </w:rPr>
      </w:pPr>
      <w:r w:rsidRPr="00E86791">
        <w:rPr>
          <w:sz w:val="24"/>
          <w:szCs w:val="24"/>
        </w:rPr>
        <w:t>F</w:t>
      </w:r>
      <w:r w:rsidR="00102079">
        <w:rPr>
          <w:sz w:val="24"/>
          <w:szCs w:val="24"/>
        </w:rPr>
        <w:t xml:space="preserve">orsvarets veteranteneste </w:t>
      </w:r>
      <w:r w:rsidRPr="00E86791">
        <w:rPr>
          <w:sz w:val="24"/>
          <w:szCs w:val="24"/>
        </w:rPr>
        <w:t>har utarbeidd ein nettbasert rettleiar</w:t>
      </w:r>
      <w:r w:rsidR="0026579E" w:rsidRPr="00E86791">
        <w:rPr>
          <w:sz w:val="24"/>
          <w:szCs w:val="24"/>
        </w:rPr>
        <w:t xml:space="preserve"> </w:t>
      </w:r>
      <w:hyperlink r:id="rId16" w:history="1">
        <w:r w:rsidR="0026579E" w:rsidRPr="00E86791">
          <w:rPr>
            <w:rStyle w:val="Hyperkobling"/>
            <w:sz w:val="24"/>
            <w:szCs w:val="24"/>
          </w:rPr>
          <w:t xml:space="preserve">Kommunalt og </w:t>
        </w:r>
        <w:proofErr w:type="spellStart"/>
        <w:r w:rsidR="0026579E" w:rsidRPr="00E86791">
          <w:rPr>
            <w:rStyle w:val="Hyperkobling"/>
            <w:sz w:val="24"/>
            <w:szCs w:val="24"/>
          </w:rPr>
          <w:t>offentlig</w:t>
        </w:r>
        <w:proofErr w:type="spellEnd"/>
        <w:r w:rsidR="0026579E" w:rsidRPr="00E86791">
          <w:rPr>
            <w:rStyle w:val="Hyperkobling"/>
            <w:sz w:val="24"/>
            <w:szCs w:val="24"/>
          </w:rPr>
          <w:t xml:space="preserve"> veteran</w:t>
        </w:r>
        <w:r w:rsidR="0026579E" w:rsidRPr="00E86791">
          <w:rPr>
            <w:rStyle w:val="Hyperkobling"/>
            <w:sz w:val="24"/>
            <w:szCs w:val="24"/>
          </w:rPr>
          <w:softHyphen/>
          <w:t>arbeid - Forsvaret</w:t>
        </w:r>
      </w:hyperlink>
      <w:r w:rsidRPr="00E86791">
        <w:rPr>
          <w:sz w:val="24"/>
          <w:szCs w:val="24"/>
        </w:rPr>
        <w:t xml:space="preserve"> der dei gir råd om kva ein veteranplan bør innehalde. Dei peikar her </w:t>
      </w:r>
      <w:r w:rsidR="00E47B58">
        <w:rPr>
          <w:sz w:val="24"/>
          <w:szCs w:val="24"/>
        </w:rPr>
        <w:t xml:space="preserve">på </w:t>
      </w:r>
      <w:r w:rsidRPr="00E86791">
        <w:rPr>
          <w:sz w:val="24"/>
          <w:szCs w:val="24"/>
        </w:rPr>
        <w:t>tre hovudområd</w:t>
      </w:r>
      <w:r w:rsidR="00395F66">
        <w:rPr>
          <w:sz w:val="24"/>
          <w:szCs w:val="24"/>
        </w:rPr>
        <w:t>e</w:t>
      </w:r>
      <w:r w:rsidR="00E47B58">
        <w:rPr>
          <w:sz w:val="24"/>
          <w:szCs w:val="24"/>
        </w:rPr>
        <w:t xml:space="preserve">, </w:t>
      </w:r>
      <w:r w:rsidR="000B0ACD">
        <w:rPr>
          <w:sz w:val="24"/>
          <w:szCs w:val="24"/>
        </w:rPr>
        <w:t xml:space="preserve">og </w:t>
      </w:r>
      <w:r w:rsidR="00356B3F">
        <w:rPr>
          <w:sz w:val="24"/>
          <w:szCs w:val="24"/>
        </w:rPr>
        <w:t>veteranplan i Alver kommune er</w:t>
      </w:r>
      <w:r w:rsidR="005232DE">
        <w:rPr>
          <w:sz w:val="24"/>
          <w:szCs w:val="24"/>
        </w:rPr>
        <w:t xml:space="preserve"> bygd opp kring desse tre </w:t>
      </w:r>
      <w:r w:rsidR="003D6CB2">
        <w:rPr>
          <w:sz w:val="24"/>
          <w:szCs w:val="24"/>
        </w:rPr>
        <w:t>emn</w:t>
      </w:r>
      <w:r w:rsidR="00E47B58">
        <w:rPr>
          <w:sz w:val="24"/>
          <w:szCs w:val="24"/>
        </w:rPr>
        <w:t>a</w:t>
      </w:r>
      <w:r w:rsidR="00D92360">
        <w:rPr>
          <w:sz w:val="24"/>
          <w:szCs w:val="24"/>
        </w:rPr>
        <w:t xml:space="preserve">: </w:t>
      </w:r>
    </w:p>
    <w:p w14:paraId="2D03C978" w14:textId="77777777" w:rsidR="00102079" w:rsidRDefault="00102079" w:rsidP="000173F1">
      <w:pPr>
        <w:spacing w:before="0" w:after="0"/>
        <w:rPr>
          <w:sz w:val="24"/>
          <w:szCs w:val="24"/>
        </w:rPr>
      </w:pPr>
    </w:p>
    <w:p w14:paraId="6B4631A2" w14:textId="77777777" w:rsidR="00102079" w:rsidRDefault="00EC1D3F" w:rsidP="000173F1">
      <w:pPr>
        <w:spacing w:before="0" w:after="0"/>
        <w:rPr>
          <w:sz w:val="24"/>
          <w:szCs w:val="24"/>
        </w:rPr>
      </w:pPr>
      <w:r w:rsidRPr="00E86791">
        <w:rPr>
          <w:sz w:val="24"/>
          <w:szCs w:val="24"/>
        </w:rPr>
        <w:t xml:space="preserve">• Anerkjenning </w:t>
      </w:r>
    </w:p>
    <w:p w14:paraId="16FDC1D8" w14:textId="4E03DE75" w:rsidR="00102079" w:rsidRDefault="00EC1D3F" w:rsidP="000173F1">
      <w:pPr>
        <w:spacing w:before="0" w:after="0"/>
        <w:rPr>
          <w:sz w:val="24"/>
          <w:szCs w:val="24"/>
        </w:rPr>
      </w:pPr>
      <w:r w:rsidRPr="00E86791">
        <w:rPr>
          <w:sz w:val="24"/>
          <w:szCs w:val="24"/>
        </w:rPr>
        <w:t xml:space="preserve">• </w:t>
      </w:r>
      <w:r w:rsidR="00A32D0B">
        <w:rPr>
          <w:sz w:val="24"/>
          <w:szCs w:val="24"/>
        </w:rPr>
        <w:t>V</w:t>
      </w:r>
      <w:r w:rsidRPr="00E86791">
        <w:rPr>
          <w:sz w:val="24"/>
          <w:szCs w:val="24"/>
        </w:rPr>
        <w:t xml:space="preserve">aretaking </w:t>
      </w:r>
    </w:p>
    <w:p w14:paraId="113CAFA8" w14:textId="77777777" w:rsidR="00102079" w:rsidRDefault="00EC1D3F" w:rsidP="000173F1">
      <w:pPr>
        <w:spacing w:before="0" w:after="0"/>
        <w:rPr>
          <w:sz w:val="24"/>
          <w:szCs w:val="24"/>
        </w:rPr>
      </w:pPr>
      <w:r w:rsidRPr="00E86791">
        <w:rPr>
          <w:sz w:val="24"/>
          <w:szCs w:val="24"/>
        </w:rPr>
        <w:t xml:space="preserve">• Oppfølging </w:t>
      </w:r>
    </w:p>
    <w:p w14:paraId="2E385C76" w14:textId="77777777" w:rsidR="00A95E43" w:rsidRPr="00E86791" w:rsidRDefault="00A95E43" w:rsidP="000173F1">
      <w:pPr>
        <w:spacing w:before="0" w:after="0"/>
        <w:rPr>
          <w:sz w:val="24"/>
          <w:szCs w:val="24"/>
        </w:rPr>
      </w:pPr>
    </w:p>
    <w:p w14:paraId="3C6A846E" w14:textId="292DA7CE" w:rsidR="000464A2" w:rsidRPr="00F22C71" w:rsidRDefault="5257D02E" w:rsidP="00874800">
      <w:pPr>
        <w:spacing w:before="0" w:after="0"/>
        <w:rPr>
          <w:rFonts w:eastAsia="Calibri"/>
          <w:sz w:val="24"/>
          <w:szCs w:val="24"/>
        </w:rPr>
      </w:pPr>
      <w:r w:rsidRPr="00FB41AF">
        <w:rPr>
          <w:color w:val="191B21"/>
          <w:sz w:val="24"/>
          <w:szCs w:val="24"/>
        </w:rPr>
        <w:t>Forsvaret har gjort my</w:t>
      </w:r>
      <w:r w:rsidR="29C8CEE6" w:rsidRPr="00FB41AF">
        <w:rPr>
          <w:color w:val="191B21"/>
          <w:sz w:val="24"/>
          <w:szCs w:val="24"/>
        </w:rPr>
        <w:t>kj</w:t>
      </w:r>
      <w:r w:rsidRPr="00FB41AF">
        <w:rPr>
          <w:color w:val="191B21"/>
          <w:sz w:val="24"/>
          <w:szCs w:val="24"/>
        </w:rPr>
        <w:t>e for å be</w:t>
      </w:r>
      <w:r w:rsidR="69AF0468" w:rsidRPr="00FB41AF">
        <w:rPr>
          <w:color w:val="191B21"/>
          <w:sz w:val="24"/>
          <w:szCs w:val="24"/>
        </w:rPr>
        <w:t>t</w:t>
      </w:r>
      <w:r w:rsidRPr="00FB41AF">
        <w:rPr>
          <w:color w:val="191B21"/>
          <w:sz w:val="24"/>
          <w:szCs w:val="24"/>
        </w:rPr>
        <w:t xml:space="preserve">re situasjonen for personell som har </w:t>
      </w:r>
      <w:r w:rsidR="05809748" w:rsidRPr="00FB41AF">
        <w:rPr>
          <w:color w:val="191B21"/>
          <w:sz w:val="24"/>
          <w:szCs w:val="24"/>
        </w:rPr>
        <w:t>tatt del</w:t>
      </w:r>
      <w:r w:rsidRPr="00FB41AF">
        <w:rPr>
          <w:color w:val="191B21"/>
          <w:sz w:val="24"/>
          <w:szCs w:val="24"/>
        </w:rPr>
        <w:t xml:space="preserve"> i internasjonale operasjon</w:t>
      </w:r>
      <w:r w:rsidR="0B6ADBB4" w:rsidRPr="00FB41AF">
        <w:rPr>
          <w:color w:val="191B21"/>
          <w:sz w:val="24"/>
          <w:szCs w:val="24"/>
        </w:rPr>
        <w:t>a</w:t>
      </w:r>
      <w:r w:rsidRPr="00FB41AF">
        <w:rPr>
          <w:color w:val="191B21"/>
          <w:sz w:val="24"/>
          <w:szCs w:val="24"/>
        </w:rPr>
        <w:t>r, og n</w:t>
      </w:r>
      <w:r w:rsidR="00050C5B">
        <w:rPr>
          <w:color w:val="191B21"/>
          <w:sz w:val="24"/>
          <w:szCs w:val="24"/>
        </w:rPr>
        <w:t>o</w:t>
      </w:r>
      <w:r w:rsidRPr="00FB41AF">
        <w:rPr>
          <w:color w:val="191B21"/>
          <w:sz w:val="24"/>
          <w:szCs w:val="24"/>
        </w:rPr>
        <w:t xml:space="preserve"> skal </w:t>
      </w:r>
      <w:r w:rsidR="6F57F5D6" w:rsidRPr="00FB41AF">
        <w:rPr>
          <w:color w:val="191B21"/>
          <w:sz w:val="24"/>
          <w:szCs w:val="24"/>
        </w:rPr>
        <w:t>kommunen</w:t>
      </w:r>
      <w:r w:rsidRPr="00FB41AF">
        <w:rPr>
          <w:color w:val="191B21"/>
          <w:sz w:val="24"/>
          <w:szCs w:val="24"/>
        </w:rPr>
        <w:t xml:space="preserve"> ta e</w:t>
      </w:r>
      <w:r w:rsidR="455C183D" w:rsidRPr="00FB41AF">
        <w:rPr>
          <w:color w:val="191B21"/>
          <w:sz w:val="24"/>
          <w:szCs w:val="24"/>
        </w:rPr>
        <w:t>i</w:t>
      </w:r>
      <w:r w:rsidRPr="00FB41AF">
        <w:rPr>
          <w:color w:val="191B21"/>
          <w:sz w:val="24"/>
          <w:szCs w:val="24"/>
        </w:rPr>
        <w:t>t større ansvar for å sikre at den e</w:t>
      </w:r>
      <w:r w:rsidR="00050C5B">
        <w:rPr>
          <w:color w:val="191B21"/>
          <w:sz w:val="24"/>
          <w:szCs w:val="24"/>
        </w:rPr>
        <w:t>inskilde</w:t>
      </w:r>
      <w:r w:rsidRPr="00FB41AF">
        <w:rPr>
          <w:color w:val="191B21"/>
          <w:sz w:val="24"/>
          <w:szCs w:val="24"/>
        </w:rPr>
        <w:t xml:space="preserve"> får den hjelp og </w:t>
      </w:r>
      <w:r w:rsidR="001C2499" w:rsidRPr="00FB41AF">
        <w:rPr>
          <w:color w:val="191B21"/>
          <w:sz w:val="24"/>
          <w:szCs w:val="24"/>
        </w:rPr>
        <w:t>støtt</w:t>
      </w:r>
      <w:r w:rsidR="00050C5B">
        <w:rPr>
          <w:color w:val="191B21"/>
          <w:sz w:val="24"/>
          <w:szCs w:val="24"/>
        </w:rPr>
        <w:t>e</w:t>
      </w:r>
      <w:r w:rsidRPr="00FB41AF">
        <w:rPr>
          <w:color w:val="191B21"/>
          <w:sz w:val="24"/>
          <w:szCs w:val="24"/>
        </w:rPr>
        <w:t xml:space="preserve"> </w:t>
      </w:r>
      <w:r w:rsidR="312AF5F8" w:rsidRPr="00FB41AF">
        <w:rPr>
          <w:color w:val="191B21"/>
          <w:sz w:val="24"/>
          <w:szCs w:val="24"/>
        </w:rPr>
        <w:t>hen</w:t>
      </w:r>
      <w:r w:rsidRPr="00FB41AF">
        <w:rPr>
          <w:color w:val="191B21"/>
          <w:sz w:val="24"/>
          <w:szCs w:val="24"/>
        </w:rPr>
        <w:t xml:space="preserve"> treng og har krav på. Det er behov for å styrke kompetansen </w:t>
      </w:r>
      <w:proofErr w:type="spellStart"/>
      <w:r w:rsidR="008D253D">
        <w:rPr>
          <w:color w:val="191B21"/>
          <w:sz w:val="24"/>
          <w:szCs w:val="24"/>
        </w:rPr>
        <w:t>tverrsektorielt</w:t>
      </w:r>
      <w:proofErr w:type="spellEnd"/>
      <w:r w:rsidR="008D253D">
        <w:rPr>
          <w:color w:val="191B21"/>
          <w:sz w:val="24"/>
          <w:szCs w:val="24"/>
        </w:rPr>
        <w:t xml:space="preserve"> i kommunen. </w:t>
      </w:r>
      <w:r w:rsidR="00A84EF2">
        <w:rPr>
          <w:color w:val="191B21"/>
          <w:sz w:val="24"/>
          <w:szCs w:val="24"/>
        </w:rPr>
        <w:t>Vi ser dette i</w:t>
      </w:r>
      <w:r w:rsidR="00FA44C1">
        <w:rPr>
          <w:color w:val="191B21"/>
          <w:sz w:val="24"/>
          <w:szCs w:val="24"/>
        </w:rPr>
        <w:t xml:space="preserve"> s</w:t>
      </w:r>
      <w:r w:rsidR="00705B5B">
        <w:rPr>
          <w:color w:val="191B21"/>
          <w:sz w:val="24"/>
          <w:szCs w:val="24"/>
        </w:rPr>
        <w:t>a</w:t>
      </w:r>
      <w:r w:rsidR="00FA44C1">
        <w:rPr>
          <w:color w:val="191B21"/>
          <w:sz w:val="24"/>
          <w:szCs w:val="24"/>
        </w:rPr>
        <w:t>manheng med helsefr</w:t>
      </w:r>
      <w:r w:rsidR="000C5B97">
        <w:rPr>
          <w:color w:val="191B21"/>
          <w:sz w:val="24"/>
          <w:szCs w:val="24"/>
        </w:rPr>
        <w:t>em</w:t>
      </w:r>
      <w:r w:rsidR="00FA44C1">
        <w:rPr>
          <w:color w:val="191B21"/>
          <w:sz w:val="24"/>
          <w:szCs w:val="24"/>
        </w:rPr>
        <w:t>mande og førebyggj</w:t>
      </w:r>
      <w:r w:rsidR="00B85B3A">
        <w:rPr>
          <w:color w:val="191B21"/>
          <w:sz w:val="24"/>
          <w:szCs w:val="24"/>
        </w:rPr>
        <w:t>a</w:t>
      </w:r>
      <w:r w:rsidR="00FA44C1">
        <w:rPr>
          <w:color w:val="191B21"/>
          <w:sz w:val="24"/>
          <w:szCs w:val="24"/>
        </w:rPr>
        <w:t xml:space="preserve">nde </w:t>
      </w:r>
      <w:r w:rsidR="00DA543D">
        <w:rPr>
          <w:color w:val="191B21"/>
          <w:sz w:val="24"/>
          <w:szCs w:val="24"/>
        </w:rPr>
        <w:t>arbeid</w:t>
      </w:r>
      <w:r w:rsidR="00FA44C1">
        <w:rPr>
          <w:color w:val="191B21"/>
          <w:sz w:val="24"/>
          <w:szCs w:val="24"/>
        </w:rPr>
        <w:t xml:space="preserve">. </w:t>
      </w:r>
      <w:r w:rsidR="000464A2" w:rsidRPr="00FB41AF">
        <w:rPr>
          <w:sz w:val="24"/>
          <w:szCs w:val="24"/>
        </w:rPr>
        <w:br/>
      </w:r>
    </w:p>
    <w:p w14:paraId="2C15765F" w14:textId="6704EB59" w:rsidR="007537E2" w:rsidRPr="00FB41AF" w:rsidRDefault="000A2721" w:rsidP="00BA285F">
      <w:pPr>
        <w:pStyle w:val="Overskrift2"/>
        <w:rPr>
          <w:sz w:val="24"/>
          <w:szCs w:val="24"/>
        </w:rPr>
      </w:pPr>
      <w:bookmarkStart w:id="4" w:name="_Toc152570026"/>
      <w:r w:rsidRPr="00FB41AF">
        <w:t>1.</w:t>
      </w:r>
      <w:r w:rsidR="00BE61DF" w:rsidRPr="00FB41AF">
        <w:t>2</w:t>
      </w:r>
      <w:r w:rsidRPr="00FB41AF">
        <w:t xml:space="preserve"> </w:t>
      </w:r>
      <w:r w:rsidR="00BB5E3A" w:rsidRPr="00FB41AF">
        <w:t>Prose</w:t>
      </w:r>
      <w:r w:rsidR="00CC03E7" w:rsidRPr="00FB41AF">
        <w:t>s</w:t>
      </w:r>
      <w:r w:rsidR="00BB5E3A" w:rsidRPr="00FB41AF">
        <w:t>s</w:t>
      </w:r>
      <w:r w:rsidR="00FC16F0" w:rsidRPr="00FB41AF">
        <w:t xml:space="preserve"> </w:t>
      </w:r>
      <w:r w:rsidR="00CC03E7" w:rsidRPr="00FB41AF">
        <w:t>og medverknad</w:t>
      </w:r>
      <w:bookmarkEnd w:id="4"/>
    </w:p>
    <w:p w14:paraId="5F490714" w14:textId="08B81D88" w:rsidR="00BA285F" w:rsidRPr="00FB41AF" w:rsidRDefault="00AA3CB0" w:rsidP="17B5F2C0">
      <w:pPr>
        <w:rPr>
          <w:sz w:val="24"/>
          <w:szCs w:val="24"/>
        </w:rPr>
      </w:pPr>
      <w:r w:rsidRPr="00FB41AF">
        <w:rPr>
          <w:sz w:val="24"/>
          <w:szCs w:val="24"/>
        </w:rPr>
        <w:t xml:space="preserve">I arbeidet med </w:t>
      </w:r>
      <w:r w:rsidR="00537FCB" w:rsidRPr="00FB41AF">
        <w:rPr>
          <w:sz w:val="24"/>
          <w:szCs w:val="24"/>
        </w:rPr>
        <w:t xml:space="preserve">veteranplanen har vi </w:t>
      </w:r>
      <w:r w:rsidR="00130676" w:rsidRPr="00FB41AF">
        <w:rPr>
          <w:sz w:val="24"/>
          <w:szCs w:val="24"/>
        </w:rPr>
        <w:t xml:space="preserve">gjennomført </w:t>
      </w:r>
      <w:r w:rsidR="4168D26C" w:rsidRPr="00FB41AF">
        <w:rPr>
          <w:sz w:val="24"/>
          <w:szCs w:val="24"/>
        </w:rPr>
        <w:t>tverrfaglege møte</w:t>
      </w:r>
      <w:r w:rsidR="008D22C3" w:rsidRPr="00FB41AF">
        <w:rPr>
          <w:sz w:val="24"/>
          <w:szCs w:val="24"/>
        </w:rPr>
        <w:t xml:space="preserve"> </w:t>
      </w:r>
      <w:r w:rsidR="4168D26C" w:rsidRPr="00FB41AF">
        <w:rPr>
          <w:sz w:val="24"/>
          <w:szCs w:val="24"/>
        </w:rPr>
        <w:t>med tenesteleiarar for</w:t>
      </w:r>
      <w:r w:rsidR="00E02ECD">
        <w:rPr>
          <w:sz w:val="24"/>
          <w:szCs w:val="24"/>
        </w:rPr>
        <w:t xml:space="preserve"> </w:t>
      </w:r>
      <w:r w:rsidR="4168D26C" w:rsidRPr="00FB41AF">
        <w:rPr>
          <w:sz w:val="24"/>
          <w:szCs w:val="24"/>
        </w:rPr>
        <w:t xml:space="preserve">helse og omsorg, oppvekst og kultur </w:t>
      </w:r>
      <w:r w:rsidR="2009B088" w:rsidRPr="00FB41AF">
        <w:rPr>
          <w:sz w:val="24"/>
          <w:szCs w:val="24"/>
        </w:rPr>
        <w:t xml:space="preserve">med medverknad og behov som fokus. </w:t>
      </w:r>
      <w:r w:rsidR="000F5D5E" w:rsidRPr="00FB41AF">
        <w:rPr>
          <w:sz w:val="24"/>
          <w:szCs w:val="24"/>
        </w:rPr>
        <w:t xml:space="preserve">Vi har </w:t>
      </w:r>
      <w:r w:rsidR="0051409A">
        <w:rPr>
          <w:sz w:val="24"/>
          <w:szCs w:val="24"/>
        </w:rPr>
        <w:t xml:space="preserve">også </w:t>
      </w:r>
      <w:r w:rsidR="000F5D5E" w:rsidRPr="00FB41AF">
        <w:rPr>
          <w:sz w:val="24"/>
          <w:szCs w:val="24"/>
        </w:rPr>
        <w:t xml:space="preserve">hatt </w:t>
      </w:r>
      <w:r w:rsidR="007864FC">
        <w:rPr>
          <w:sz w:val="24"/>
          <w:szCs w:val="24"/>
        </w:rPr>
        <w:t>kontakt</w:t>
      </w:r>
      <w:r w:rsidR="2009B088" w:rsidRPr="00FB41AF">
        <w:rPr>
          <w:sz w:val="24"/>
          <w:szCs w:val="24"/>
        </w:rPr>
        <w:t xml:space="preserve"> med</w:t>
      </w:r>
      <w:r w:rsidR="0EE4D9EC" w:rsidRPr="00FB41AF">
        <w:rPr>
          <w:sz w:val="24"/>
          <w:szCs w:val="24"/>
        </w:rPr>
        <w:t>:</w:t>
      </w:r>
    </w:p>
    <w:p w14:paraId="7CFFA764" w14:textId="5882F92E" w:rsidR="00BA285F" w:rsidRPr="009C6518" w:rsidRDefault="0EE4D9EC" w:rsidP="2C76E6AE">
      <w:pPr>
        <w:pStyle w:val="Listeavsnitt"/>
        <w:numPr>
          <w:ilvl w:val="0"/>
          <w:numId w:val="8"/>
        </w:numPr>
        <w:rPr>
          <w:sz w:val="24"/>
          <w:szCs w:val="24"/>
        </w:rPr>
      </w:pPr>
      <w:r w:rsidRPr="009C6518">
        <w:rPr>
          <w:sz w:val="24"/>
          <w:szCs w:val="24"/>
        </w:rPr>
        <w:t>Regional rådgjevar i</w:t>
      </w:r>
      <w:r w:rsidR="2009B088" w:rsidRPr="009C6518">
        <w:rPr>
          <w:sz w:val="24"/>
          <w:szCs w:val="24"/>
        </w:rPr>
        <w:t xml:space="preserve"> </w:t>
      </w:r>
      <w:r w:rsidR="0049325B" w:rsidRPr="009C6518">
        <w:rPr>
          <w:sz w:val="24"/>
          <w:szCs w:val="24"/>
        </w:rPr>
        <w:t>F</w:t>
      </w:r>
      <w:r w:rsidR="2009B088" w:rsidRPr="009C6518">
        <w:rPr>
          <w:sz w:val="24"/>
          <w:szCs w:val="24"/>
        </w:rPr>
        <w:t>orsvaret</w:t>
      </w:r>
    </w:p>
    <w:p w14:paraId="649916E3" w14:textId="44115D7C" w:rsidR="00BA285F" w:rsidRPr="009C6518" w:rsidRDefault="00DA1B53" w:rsidP="2C76E6AE">
      <w:pPr>
        <w:pStyle w:val="Listeavsnitt"/>
        <w:numPr>
          <w:ilvl w:val="0"/>
          <w:numId w:val="8"/>
        </w:numPr>
        <w:rPr>
          <w:sz w:val="24"/>
          <w:szCs w:val="24"/>
        </w:rPr>
      </w:pPr>
      <w:hyperlink r:id="rId17" w:history="1">
        <w:r w:rsidR="00310268" w:rsidRPr="009C6518">
          <w:rPr>
            <w:rStyle w:val="Hyperkobling"/>
            <w:sz w:val="24"/>
            <w:szCs w:val="24"/>
            <w:u w:val="none"/>
          </w:rPr>
          <w:t xml:space="preserve">Nordhordland </w:t>
        </w:r>
        <w:proofErr w:type="spellStart"/>
        <w:r w:rsidR="00310268" w:rsidRPr="009C6518">
          <w:rPr>
            <w:rStyle w:val="Hyperkobling"/>
            <w:sz w:val="24"/>
            <w:szCs w:val="24"/>
            <w:u w:val="none"/>
          </w:rPr>
          <w:t>forsvarsforening</w:t>
        </w:r>
        <w:proofErr w:type="spellEnd"/>
      </w:hyperlink>
      <w:r w:rsidR="00310268" w:rsidRPr="009C6518">
        <w:rPr>
          <w:sz w:val="24"/>
          <w:szCs w:val="24"/>
        </w:rPr>
        <w:t xml:space="preserve"> </w:t>
      </w:r>
    </w:p>
    <w:p w14:paraId="1F5CE104" w14:textId="5326DF9A" w:rsidR="00BA285F" w:rsidRPr="009C6518" w:rsidRDefault="00DA1B53" w:rsidP="2C76E6AE">
      <w:pPr>
        <w:pStyle w:val="Listeavsnitt"/>
        <w:numPr>
          <w:ilvl w:val="0"/>
          <w:numId w:val="8"/>
        </w:numPr>
        <w:rPr>
          <w:sz w:val="24"/>
          <w:szCs w:val="24"/>
        </w:rPr>
      </w:pPr>
      <w:hyperlink r:id="rId18" w:history="1">
        <w:r w:rsidR="009C6518" w:rsidRPr="009C6518">
          <w:rPr>
            <w:rStyle w:val="Hyperkobling"/>
            <w:sz w:val="24"/>
            <w:szCs w:val="24"/>
            <w:u w:val="none"/>
          </w:rPr>
          <w:t xml:space="preserve">Norsk Veteranforbund for internasjonale </w:t>
        </w:r>
        <w:proofErr w:type="spellStart"/>
        <w:r w:rsidR="009C6518" w:rsidRPr="009C6518">
          <w:rPr>
            <w:rStyle w:val="Hyperkobling"/>
            <w:sz w:val="24"/>
            <w:szCs w:val="24"/>
            <w:u w:val="none"/>
          </w:rPr>
          <w:t>operasjoner</w:t>
        </w:r>
        <w:proofErr w:type="spellEnd"/>
        <w:r w:rsidR="009C6518" w:rsidRPr="009C6518">
          <w:rPr>
            <w:rStyle w:val="Hyperkobling"/>
            <w:sz w:val="24"/>
            <w:szCs w:val="24"/>
            <w:u w:val="none"/>
          </w:rPr>
          <w:t xml:space="preserve"> (NIVO)</w:t>
        </w:r>
      </w:hyperlink>
      <w:r w:rsidR="00B1058D" w:rsidRPr="009C6518">
        <w:rPr>
          <w:sz w:val="24"/>
          <w:szCs w:val="24"/>
        </w:rPr>
        <w:t xml:space="preserve"> </w:t>
      </w:r>
    </w:p>
    <w:p w14:paraId="5B1D6899" w14:textId="348E126D" w:rsidR="00BA285F" w:rsidRPr="009C6518" w:rsidRDefault="00DA1B53" w:rsidP="2C76E6AE">
      <w:pPr>
        <w:pStyle w:val="Listeavsnitt"/>
        <w:numPr>
          <w:ilvl w:val="0"/>
          <w:numId w:val="8"/>
        </w:numPr>
        <w:rPr>
          <w:sz w:val="24"/>
          <w:szCs w:val="24"/>
        </w:rPr>
      </w:pPr>
      <w:hyperlink r:id="rId19">
        <w:r w:rsidR="7D4DC97C" w:rsidRPr="050F395F">
          <w:rPr>
            <w:rStyle w:val="Hyperkobling"/>
            <w:sz w:val="24"/>
            <w:szCs w:val="24"/>
          </w:rPr>
          <w:t>Bjørgvin familievernkontor</w:t>
        </w:r>
      </w:hyperlink>
    </w:p>
    <w:p w14:paraId="4B1364F7" w14:textId="505A43D1" w:rsidR="00BA285F" w:rsidRPr="009C6518" w:rsidRDefault="00DA1B53" w:rsidP="2C76E6AE">
      <w:pPr>
        <w:pStyle w:val="Listeavsnitt"/>
        <w:numPr>
          <w:ilvl w:val="0"/>
          <w:numId w:val="8"/>
        </w:numPr>
        <w:rPr>
          <w:sz w:val="24"/>
          <w:szCs w:val="24"/>
        </w:rPr>
      </w:pPr>
      <w:hyperlink r:id="rId20" w:history="1">
        <w:r w:rsidR="009C6518" w:rsidRPr="009C6518">
          <w:rPr>
            <w:rStyle w:val="Hyperkobling"/>
            <w:sz w:val="24"/>
            <w:szCs w:val="24"/>
            <w:u w:val="none"/>
          </w:rPr>
          <w:t xml:space="preserve">Veteranforbundet SIOPS - Skadde i internasjonale </w:t>
        </w:r>
        <w:proofErr w:type="spellStart"/>
        <w:r w:rsidR="009C6518" w:rsidRPr="009C6518">
          <w:rPr>
            <w:rStyle w:val="Hyperkobling"/>
            <w:sz w:val="24"/>
            <w:szCs w:val="24"/>
            <w:u w:val="none"/>
          </w:rPr>
          <w:t>operasjoner</w:t>
        </w:r>
        <w:proofErr w:type="spellEnd"/>
      </w:hyperlink>
      <w:r w:rsidR="00E372F3" w:rsidRPr="009C6518">
        <w:rPr>
          <w:sz w:val="24"/>
          <w:szCs w:val="24"/>
        </w:rPr>
        <w:t xml:space="preserve"> </w:t>
      </w:r>
    </w:p>
    <w:p w14:paraId="04388C90" w14:textId="0116881A" w:rsidR="005F3F59" w:rsidRPr="009C6518" w:rsidRDefault="00DA1B53" w:rsidP="2C76E6AE">
      <w:pPr>
        <w:pStyle w:val="Listeavsnitt"/>
        <w:numPr>
          <w:ilvl w:val="0"/>
          <w:numId w:val="8"/>
        </w:numPr>
        <w:rPr>
          <w:sz w:val="24"/>
          <w:szCs w:val="24"/>
        </w:rPr>
      </w:pPr>
      <w:hyperlink r:id="rId21" w:history="1">
        <w:r w:rsidR="00A45C7D" w:rsidRPr="009C6518">
          <w:rPr>
            <w:rStyle w:val="Hyperkobling"/>
            <w:sz w:val="24"/>
            <w:szCs w:val="24"/>
            <w:u w:val="none"/>
          </w:rPr>
          <w:t>FN-sambandet Sør-Vest</w:t>
        </w:r>
      </w:hyperlink>
      <w:r w:rsidR="00A45C7D" w:rsidRPr="009C6518">
        <w:rPr>
          <w:sz w:val="24"/>
          <w:szCs w:val="24"/>
        </w:rPr>
        <w:t xml:space="preserve"> </w:t>
      </w:r>
    </w:p>
    <w:p w14:paraId="2D5CF315" w14:textId="6413262C" w:rsidR="00BA285F" w:rsidRPr="007147F5" w:rsidRDefault="3C04C23D" w:rsidP="17B5F2C0">
      <w:pPr>
        <w:rPr>
          <w:rFonts w:ascii="Calibri" w:eastAsia="Calibri" w:hAnsi="Calibri" w:cs="Calibri"/>
          <w:color w:val="191B21"/>
          <w:sz w:val="24"/>
          <w:szCs w:val="24"/>
          <w:lang w:val="nb-NO"/>
        </w:rPr>
      </w:pPr>
      <w:r w:rsidRPr="17B5F2C0">
        <w:rPr>
          <w:rFonts w:ascii="Calibri" w:eastAsia="Calibri" w:hAnsi="Calibri" w:cs="Calibri"/>
          <w:color w:val="191B21"/>
          <w:sz w:val="24"/>
          <w:szCs w:val="24"/>
        </w:rPr>
        <w:t xml:space="preserve">Som </w:t>
      </w:r>
      <w:r w:rsidRPr="2C76E6AE">
        <w:rPr>
          <w:rFonts w:ascii="Calibri" w:eastAsia="Calibri" w:hAnsi="Calibri" w:cs="Calibri"/>
          <w:color w:val="191B21"/>
          <w:sz w:val="24"/>
          <w:szCs w:val="24"/>
        </w:rPr>
        <w:t>e</w:t>
      </w:r>
      <w:r w:rsidR="6A4B489E" w:rsidRPr="2C76E6AE">
        <w:rPr>
          <w:rFonts w:ascii="Calibri" w:eastAsia="Calibri" w:hAnsi="Calibri" w:cs="Calibri"/>
          <w:color w:val="191B21"/>
          <w:sz w:val="24"/>
          <w:szCs w:val="24"/>
        </w:rPr>
        <w:t>i</w:t>
      </w:r>
      <w:r w:rsidRPr="2C76E6AE">
        <w:rPr>
          <w:rFonts w:ascii="Calibri" w:eastAsia="Calibri" w:hAnsi="Calibri" w:cs="Calibri"/>
          <w:color w:val="191B21"/>
          <w:sz w:val="24"/>
          <w:szCs w:val="24"/>
        </w:rPr>
        <w:t>n</w:t>
      </w:r>
      <w:r w:rsidRPr="17B5F2C0">
        <w:rPr>
          <w:rFonts w:ascii="Calibri" w:eastAsia="Calibri" w:hAnsi="Calibri" w:cs="Calibri"/>
          <w:color w:val="191B21"/>
          <w:sz w:val="24"/>
          <w:szCs w:val="24"/>
        </w:rPr>
        <w:t xml:space="preserve"> del av planarbeidet har vi valt å nytte veterananes profesjonskompetanse for å sikre</w:t>
      </w:r>
      <w:r w:rsidR="00397E7E">
        <w:rPr>
          <w:rFonts w:ascii="Calibri" w:eastAsia="Calibri" w:hAnsi="Calibri" w:cs="Calibri"/>
          <w:color w:val="191B21"/>
          <w:sz w:val="24"/>
          <w:szCs w:val="24"/>
        </w:rPr>
        <w:t xml:space="preserve"> bedde i val av tiltak </w:t>
      </w:r>
      <w:r w:rsidR="003615B1">
        <w:rPr>
          <w:rFonts w:ascii="Calibri" w:eastAsia="Calibri" w:hAnsi="Calibri" w:cs="Calibri"/>
          <w:color w:val="191B21"/>
          <w:sz w:val="24"/>
          <w:szCs w:val="24"/>
        </w:rPr>
        <w:t xml:space="preserve">for </w:t>
      </w:r>
      <w:r w:rsidRPr="17B5F2C0">
        <w:rPr>
          <w:rFonts w:ascii="Calibri" w:eastAsia="Calibri" w:hAnsi="Calibri" w:cs="Calibri"/>
          <w:color w:val="191B21"/>
          <w:sz w:val="24"/>
          <w:szCs w:val="24"/>
        </w:rPr>
        <w:t xml:space="preserve">varetaking, anerkjenning og oppfølging. </w:t>
      </w:r>
      <w:r w:rsidR="1D55DCA7" w:rsidRPr="00FB41AF">
        <w:rPr>
          <w:sz w:val="24"/>
          <w:szCs w:val="24"/>
        </w:rPr>
        <w:t>Vi har hatt fleire møte med veteranar i kommunen</w:t>
      </w:r>
      <w:r w:rsidR="003615B1">
        <w:rPr>
          <w:sz w:val="24"/>
          <w:szCs w:val="24"/>
        </w:rPr>
        <w:t xml:space="preserve">, </w:t>
      </w:r>
      <w:r w:rsidR="1D55DCA7" w:rsidRPr="00FB41AF">
        <w:rPr>
          <w:sz w:val="24"/>
          <w:szCs w:val="24"/>
        </w:rPr>
        <w:t xml:space="preserve">og opplever at Alver har gode ressursar i veteranmiljøet som ønskjer å bidra på ulike </w:t>
      </w:r>
      <w:r w:rsidR="1D55DCA7" w:rsidRPr="2C76E6AE">
        <w:rPr>
          <w:sz w:val="24"/>
          <w:szCs w:val="24"/>
        </w:rPr>
        <w:t>måt</w:t>
      </w:r>
      <w:r w:rsidR="499DBB37" w:rsidRPr="2C76E6AE">
        <w:rPr>
          <w:sz w:val="24"/>
          <w:szCs w:val="24"/>
        </w:rPr>
        <w:t>a</w:t>
      </w:r>
      <w:r w:rsidR="1D55DCA7" w:rsidRPr="2C76E6AE">
        <w:rPr>
          <w:sz w:val="24"/>
          <w:szCs w:val="24"/>
        </w:rPr>
        <w:t>r.</w:t>
      </w:r>
      <w:r w:rsidR="1D55DCA7" w:rsidRPr="00FB41AF">
        <w:rPr>
          <w:rFonts w:ascii="Calibri" w:eastAsia="Calibri" w:hAnsi="Calibri" w:cs="Calibri"/>
          <w:color w:val="191B21"/>
          <w:sz w:val="24"/>
          <w:szCs w:val="24"/>
        </w:rPr>
        <w:t xml:space="preserve"> </w:t>
      </w:r>
      <w:r w:rsidRPr="17B5F2C0">
        <w:rPr>
          <w:rFonts w:ascii="Calibri" w:eastAsia="Calibri" w:hAnsi="Calibri" w:cs="Calibri"/>
          <w:color w:val="191B21"/>
          <w:sz w:val="24"/>
          <w:szCs w:val="24"/>
          <w:lang w:val="nb-NO"/>
        </w:rPr>
        <w:t xml:space="preserve">Vi </w:t>
      </w:r>
      <w:r w:rsidR="00D93509" w:rsidRPr="17B5F2C0">
        <w:rPr>
          <w:rFonts w:ascii="Calibri" w:eastAsia="Calibri" w:hAnsi="Calibri" w:cs="Calibri"/>
          <w:color w:val="191B21"/>
          <w:sz w:val="24"/>
          <w:szCs w:val="24"/>
          <w:lang w:val="nb-NO"/>
        </w:rPr>
        <w:t>ønsker</w:t>
      </w:r>
      <w:r w:rsidR="006F63BC">
        <w:rPr>
          <w:rFonts w:ascii="Calibri" w:eastAsia="Calibri" w:hAnsi="Calibri" w:cs="Calibri"/>
          <w:color w:val="191B21"/>
          <w:sz w:val="24"/>
          <w:szCs w:val="24"/>
          <w:lang w:val="nb-NO"/>
        </w:rPr>
        <w:t xml:space="preserve"> </w:t>
      </w:r>
      <w:r w:rsidRPr="17B5F2C0">
        <w:rPr>
          <w:rFonts w:ascii="Calibri" w:eastAsia="Calibri" w:hAnsi="Calibri" w:cs="Calibri"/>
          <w:color w:val="191B21"/>
          <w:sz w:val="24"/>
          <w:szCs w:val="24"/>
          <w:lang w:val="nb-NO"/>
        </w:rPr>
        <w:t xml:space="preserve">å </w:t>
      </w:r>
      <w:r w:rsidR="00B969A9">
        <w:rPr>
          <w:rFonts w:ascii="Calibri" w:eastAsia="Calibri" w:hAnsi="Calibri" w:cs="Calibri"/>
          <w:color w:val="191B21"/>
          <w:sz w:val="24"/>
          <w:szCs w:val="24"/>
          <w:lang w:val="nb-NO"/>
        </w:rPr>
        <w:t xml:space="preserve">bidra </w:t>
      </w:r>
      <w:r w:rsidR="00E10C73">
        <w:rPr>
          <w:rFonts w:ascii="Calibri" w:eastAsia="Calibri" w:hAnsi="Calibri" w:cs="Calibri"/>
          <w:color w:val="191B21"/>
          <w:sz w:val="24"/>
          <w:szCs w:val="24"/>
          <w:lang w:val="nb-NO"/>
        </w:rPr>
        <w:t xml:space="preserve">til å </w:t>
      </w:r>
      <w:r w:rsidRPr="17B5F2C0">
        <w:rPr>
          <w:rFonts w:ascii="Calibri" w:eastAsia="Calibri" w:hAnsi="Calibri" w:cs="Calibri"/>
          <w:color w:val="191B21"/>
          <w:sz w:val="24"/>
          <w:szCs w:val="24"/>
          <w:lang w:val="nb-NO"/>
        </w:rPr>
        <w:t xml:space="preserve">løfte veteranmiljøet i Alver kommune, samt få til uformelle </w:t>
      </w:r>
      <w:proofErr w:type="spellStart"/>
      <w:r w:rsidRPr="00221D7E">
        <w:rPr>
          <w:rFonts w:ascii="Calibri" w:eastAsia="Calibri" w:hAnsi="Calibri" w:cs="Calibri"/>
          <w:color w:val="191B21"/>
          <w:sz w:val="24"/>
          <w:szCs w:val="24"/>
          <w:lang w:val="nb-NO"/>
        </w:rPr>
        <w:t>møteplassar</w:t>
      </w:r>
      <w:proofErr w:type="spellEnd"/>
      <w:r w:rsidR="35392876" w:rsidRPr="2C76E6AE">
        <w:rPr>
          <w:rFonts w:ascii="Calibri" w:eastAsia="Calibri" w:hAnsi="Calibri" w:cs="Calibri"/>
          <w:color w:val="191B21"/>
          <w:sz w:val="24"/>
          <w:szCs w:val="24"/>
          <w:lang w:val="nb-NO"/>
        </w:rPr>
        <w:t xml:space="preserve"> for </w:t>
      </w:r>
      <w:proofErr w:type="spellStart"/>
      <w:r w:rsidR="35392876" w:rsidRPr="2C76E6AE">
        <w:rPr>
          <w:rFonts w:ascii="Calibri" w:eastAsia="Calibri" w:hAnsi="Calibri" w:cs="Calibri"/>
          <w:color w:val="191B21"/>
          <w:sz w:val="24"/>
          <w:szCs w:val="24"/>
          <w:lang w:val="nb-NO"/>
        </w:rPr>
        <w:t>veteranar</w:t>
      </w:r>
      <w:proofErr w:type="spellEnd"/>
      <w:r w:rsidRPr="2C76E6AE">
        <w:rPr>
          <w:rFonts w:ascii="Calibri" w:eastAsia="Calibri" w:hAnsi="Calibri" w:cs="Calibri"/>
          <w:color w:val="191B21"/>
          <w:sz w:val="24"/>
          <w:szCs w:val="24"/>
          <w:lang w:val="nb-NO"/>
        </w:rPr>
        <w:t>.</w:t>
      </w:r>
    </w:p>
    <w:p w14:paraId="5D521ED3" w14:textId="77777777" w:rsidR="00DE374E" w:rsidRPr="004E1569" w:rsidRDefault="00DE374E" w:rsidP="17B5F2C0">
      <w:pPr>
        <w:rPr>
          <w:sz w:val="24"/>
          <w:szCs w:val="24"/>
          <w:lang w:val="nb-NO"/>
        </w:rPr>
      </w:pPr>
    </w:p>
    <w:p w14:paraId="4635B467" w14:textId="351D0297" w:rsidR="0057731F" w:rsidRPr="00FB41AF" w:rsidRDefault="00291A49" w:rsidP="00291A49">
      <w:pPr>
        <w:pStyle w:val="Overskrift2"/>
      </w:pPr>
      <w:bookmarkStart w:id="5" w:name="_Toc152570027"/>
      <w:r w:rsidRPr="00FB41AF">
        <w:t>1.</w:t>
      </w:r>
      <w:r w:rsidR="00BE61DF" w:rsidRPr="00FB41AF">
        <w:t>3</w:t>
      </w:r>
      <w:r w:rsidRPr="00FB41AF">
        <w:t xml:space="preserve"> Definisjon og avgrensing</w:t>
      </w:r>
      <w:bookmarkEnd w:id="5"/>
    </w:p>
    <w:p w14:paraId="6576A127" w14:textId="500B4609" w:rsidR="00BA285F" w:rsidRPr="00FB41AF" w:rsidRDefault="00BA285F" w:rsidP="00BA285F">
      <w:pPr>
        <w:spacing w:before="0" w:after="0"/>
        <w:rPr>
          <w:color w:val="191B21"/>
          <w:sz w:val="24"/>
          <w:szCs w:val="24"/>
          <w:shd w:val="clear" w:color="auto" w:fill="FFFFFF"/>
        </w:rPr>
      </w:pPr>
      <w:r w:rsidRPr="2C76E6AE">
        <w:rPr>
          <w:color w:val="191B21"/>
          <w:sz w:val="24"/>
          <w:szCs w:val="24"/>
          <w:shd w:val="clear" w:color="auto" w:fill="FFFFFF"/>
        </w:rPr>
        <w:lastRenderedPageBreak/>
        <w:t>Deltaking i internasjonale operasjonar med personell frå Forsvaret og justis- og utanrikssektor</w:t>
      </w:r>
      <w:r w:rsidR="148B9B0F" w:rsidRPr="2C76E6AE">
        <w:rPr>
          <w:color w:val="191B21"/>
          <w:sz w:val="24"/>
          <w:szCs w:val="24"/>
          <w:shd w:val="clear" w:color="auto" w:fill="FFFFFF"/>
        </w:rPr>
        <w:t>en</w:t>
      </w:r>
      <w:r w:rsidRPr="2C76E6AE">
        <w:rPr>
          <w:color w:val="191B21"/>
          <w:sz w:val="24"/>
          <w:szCs w:val="24"/>
          <w:shd w:val="clear" w:color="auto" w:fill="FFFFFF"/>
        </w:rPr>
        <w:t xml:space="preserve"> er ein viktig del av den norske forsvars- og tryggleikspolitikken. På denne måten kan Nore</w:t>
      </w:r>
      <w:r w:rsidR="00BD302E">
        <w:rPr>
          <w:color w:val="191B21"/>
          <w:sz w:val="24"/>
          <w:szCs w:val="24"/>
          <w:shd w:val="clear" w:color="auto" w:fill="FFFFFF"/>
        </w:rPr>
        <w:t>g</w:t>
      </w:r>
      <w:r w:rsidRPr="2C76E6AE">
        <w:rPr>
          <w:color w:val="191B21"/>
          <w:sz w:val="24"/>
          <w:szCs w:val="24"/>
          <w:shd w:val="clear" w:color="auto" w:fill="FFFFFF"/>
        </w:rPr>
        <w:t xml:space="preserve"> vere ein forkjempar for menneskerettar og demokrati i mange land. Det er Stortinget som tek avgjerd om kva internasjonale operasjonar Nore</w:t>
      </w:r>
      <w:r w:rsidR="00AD3062">
        <w:rPr>
          <w:color w:val="191B21"/>
          <w:sz w:val="24"/>
          <w:szCs w:val="24"/>
          <w:shd w:val="clear" w:color="auto" w:fill="FFFFFF"/>
        </w:rPr>
        <w:t>g</w:t>
      </w:r>
      <w:r w:rsidRPr="2C76E6AE">
        <w:rPr>
          <w:color w:val="191B21"/>
          <w:sz w:val="24"/>
          <w:szCs w:val="24"/>
          <w:shd w:val="clear" w:color="auto" w:fill="FFFFFF"/>
        </w:rPr>
        <w:t xml:space="preserve"> skal bidra i. </w:t>
      </w:r>
    </w:p>
    <w:p w14:paraId="13113ED2" w14:textId="77777777" w:rsidR="00BA285F" w:rsidRPr="00FB41AF" w:rsidRDefault="00BA285F" w:rsidP="00BA285F">
      <w:pPr>
        <w:spacing w:before="0" w:after="0"/>
        <w:rPr>
          <w:rFonts w:cstheme="minorHAnsi"/>
          <w:color w:val="191B21"/>
          <w:sz w:val="24"/>
          <w:szCs w:val="24"/>
          <w:shd w:val="clear" w:color="auto" w:fill="FFFFFF"/>
        </w:rPr>
      </w:pPr>
    </w:p>
    <w:p w14:paraId="17A3B61D" w14:textId="425B32D4" w:rsidR="00BA285F" w:rsidRDefault="00BA285F" w:rsidP="00BA285F">
      <w:pPr>
        <w:spacing w:before="0" w:after="0"/>
        <w:rPr>
          <w:sz w:val="24"/>
          <w:szCs w:val="24"/>
        </w:rPr>
      </w:pPr>
      <w:r w:rsidRPr="00FB41AF">
        <w:rPr>
          <w:color w:val="191B21"/>
          <w:sz w:val="24"/>
          <w:szCs w:val="24"/>
          <w:shd w:val="clear" w:color="auto" w:fill="FFFFFF"/>
        </w:rPr>
        <w:t xml:space="preserve">Ein veteran vert </w:t>
      </w:r>
      <w:r w:rsidR="0033735A">
        <w:rPr>
          <w:color w:val="191B21"/>
          <w:sz w:val="24"/>
          <w:szCs w:val="24"/>
          <w:shd w:val="clear" w:color="auto" w:fill="FFFFFF"/>
        </w:rPr>
        <w:t xml:space="preserve">her </w:t>
      </w:r>
      <w:r w:rsidRPr="00FB41AF">
        <w:rPr>
          <w:color w:val="191B21"/>
          <w:sz w:val="24"/>
          <w:szCs w:val="24"/>
          <w:shd w:val="clear" w:color="auto" w:fill="FFFFFF"/>
        </w:rPr>
        <w:t>forstått som ein person som har tenestegjort i internasjonale operasjon</w:t>
      </w:r>
      <w:r w:rsidR="73DE0DA7" w:rsidRPr="00FB41AF">
        <w:rPr>
          <w:color w:val="191B21"/>
          <w:sz w:val="24"/>
          <w:szCs w:val="24"/>
          <w:shd w:val="clear" w:color="auto" w:fill="FFFFFF"/>
        </w:rPr>
        <w:t>a</w:t>
      </w:r>
      <w:r w:rsidRPr="00FB41AF">
        <w:rPr>
          <w:color w:val="191B21"/>
          <w:sz w:val="24"/>
          <w:szCs w:val="24"/>
          <w:shd w:val="clear" w:color="auto" w:fill="FFFFFF"/>
        </w:rPr>
        <w:t>r. Alle, både sivile og militære, som har delt</w:t>
      </w:r>
      <w:r w:rsidR="00774EC4">
        <w:rPr>
          <w:color w:val="191B21"/>
          <w:sz w:val="24"/>
          <w:szCs w:val="24"/>
          <w:shd w:val="clear" w:color="auto" w:fill="FFFFFF"/>
        </w:rPr>
        <w:t>eke</w:t>
      </w:r>
      <w:r w:rsidRPr="00FB41AF">
        <w:rPr>
          <w:color w:val="191B21"/>
          <w:sz w:val="24"/>
          <w:szCs w:val="24"/>
          <w:shd w:val="clear" w:color="auto" w:fill="FFFFFF"/>
        </w:rPr>
        <w:t xml:space="preserve"> i internasjonale operasjonar er veteranar i etterkant. Dette gjeld uavhengig om dei stadig er i teneste eller har avslutta sin teneste i Forsvaret jamfør </w:t>
      </w:r>
      <w:hyperlink r:id="rId22" w:history="1">
        <w:proofErr w:type="spellStart"/>
        <w:r w:rsidRPr="00AA545D">
          <w:rPr>
            <w:rStyle w:val="Hyperkobling"/>
            <w:sz w:val="24"/>
            <w:szCs w:val="24"/>
            <w:u w:val="none"/>
          </w:rPr>
          <w:t>Hvem</w:t>
        </w:r>
        <w:proofErr w:type="spellEnd"/>
        <w:r w:rsidRPr="00AA545D">
          <w:rPr>
            <w:rStyle w:val="Hyperkobling"/>
            <w:sz w:val="24"/>
            <w:szCs w:val="24"/>
            <w:u w:val="none"/>
          </w:rPr>
          <w:t xml:space="preserve"> er veteranen? - Forsvaret</w:t>
        </w:r>
        <w:r w:rsidR="124EEA82" w:rsidRPr="00AA545D">
          <w:rPr>
            <w:sz w:val="24"/>
            <w:szCs w:val="24"/>
          </w:rPr>
          <w:t xml:space="preserve"> </w:t>
        </w:r>
      </w:hyperlink>
    </w:p>
    <w:p w14:paraId="7408FB6E" w14:textId="77777777" w:rsidR="0015000F" w:rsidRDefault="0015000F" w:rsidP="00BA285F">
      <w:pPr>
        <w:spacing w:before="0" w:after="0"/>
        <w:rPr>
          <w:sz w:val="24"/>
          <w:szCs w:val="24"/>
        </w:rPr>
      </w:pPr>
    </w:p>
    <w:p w14:paraId="56A43AF8" w14:textId="098D3131" w:rsidR="0015000F" w:rsidRPr="00FB41AF" w:rsidRDefault="000F55FA" w:rsidP="00BA285F">
      <w:pPr>
        <w:spacing w:before="0" w:after="0"/>
        <w:rPr>
          <w:sz w:val="24"/>
          <w:szCs w:val="24"/>
        </w:rPr>
      </w:pPr>
      <w:r>
        <w:rPr>
          <w:sz w:val="24"/>
          <w:szCs w:val="24"/>
        </w:rPr>
        <w:t xml:space="preserve">Alver kommune er </w:t>
      </w:r>
      <w:r w:rsidR="00607667">
        <w:rPr>
          <w:sz w:val="24"/>
          <w:szCs w:val="24"/>
        </w:rPr>
        <w:t>kjent med at</w:t>
      </w:r>
      <w:r w:rsidR="000A0BCE">
        <w:rPr>
          <w:sz w:val="24"/>
          <w:szCs w:val="24"/>
        </w:rPr>
        <w:t xml:space="preserve"> </w:t>
      </w:r>
      <w:r w:rsidR="00291015">
        <w:rPr>
          <w:sz w:val="24"/>
          <w:szCs w:val="24"/>
        </w:rPr>
        <w:t>om</w:t>
      </w:r>
      <w:r w:rsidR="000A0BCE">
        <w:rPr>
          <w:sz w:val="24"/>
          <w:szCs w:val="24"/>
        </w:rPr>
        <w:t xml:space="preserve">grepet veteran </w:t>
      </w:r>
      <w:r w:rsidR="00CE3055">
        <w:rPr>
          <w:sz w:val="24"/>
          <w:szCs w:val="24"/>
        </w:rPr>
        <w:t>ikkje</w:t>
      </w:r>
      <w:r w:rsidR="000A0BCE">
        <w:rPr>
          <w:sz w:val="24"/>
          <w:szCs w:val="24"/>
        </w:rPr>
        <w:t xml:space="preserve"> er ein beskytta tittel</w:t>
      </w:r>
      <w:r w:rsidR="00544BC4">
        <w:rPr>
          <w:sz w:val="24"/>
          <w:szCs w:val="24"/>
        </w:rPr>
        <w:t>.</w:t>
      </w:r>
      <w:r w:rsidR="002F28F5" w:rsidRPr="002F28F5">
        <w:rPr>
          <w:rFonts w:eastAsia="Times New Roman"/>
        </w:rPr>
        <w:t xml:space="preserve"> </w:t>
      </w:r>
      <w:r w:rsidR="002F28F5" w:rsidRPr="002F28F5">
        <w:rPr>
          <w:sz w:val="24"/>
          <w:szCs w:val="24"/>
        </w:rPr>
        <w:t>Regjering</w:t>
      </w:r>
      <w:r w:rsidR="00CE3055">
        <w:rPr>
          <w:sz w:val="24"/>
          <w:szCs w:val="24"/>
        </w:rPr>
        <w:t>a</w:t>
      </w:r>
      <w:r w:rsidR="002F28F5" w:rsidRPr="002F28F5">
        <w:rPr>
          <w:sz w:val="24"/>
          <w:szCs w:val="24"/>
        </w:rPr>
        <w:t xml:space="preserve"> bruker konsekvent </w:t>
      </w:r>
      <w:r w:rsidR="00BF4440">
        <w:rPr>
          <w:sz w:val="24"/>
          <w:szCs w:val="24"/>
        </w:rPr>
        <w:t>«</w:t>
      </w:r>
      <w:proofErr w:type="spellStart"/>
      <w:r w:rsidR="002F28F5" w:rsidRPr="00291015">
        <w:rPr>
          <w:i/>
          <w:iCs/>
          <w:sz w:val="24"/>
          <w:szCs w:val="24"/>
        </w:rPr>
        <w:t>veteraner</w:t>
      </w:r>
      <w:proofErr w:type="spellEnd"/>
      <w:r w:rsidR="002F28F5" w:rsidRPr="00291015">
        <w:rPr>
          <w:i/>
          <w:iCs/>
          <w:sz w:val="24"/>
          <w:szCs w:val="24"/>
        </w:rPr>
        <w:t xml:space="preserve"> </w:t>
      </w:r>
      <w:proofErr w:type="spellStart"/>
      <w:r w:rsidR="002F28F5" w:rsidRPr="00291015">
        <w:rPr>
          <w:i/>
          <w:iCs/>
          <w:sz w:val="24"/>
          <w:szCs w:val="24"/>
        </w:rPr>
        <w:t>fra</w:t>
      </w:r>
      <w:proofErr w:type="spellEnd"/>
      <w:r w:rsidR="002F28F5" w:rsidRPr="00291015">
        <w:rPr>
          <w:i/>
          <w:iCs/>
          <w:sz w:val="24"/>
          <w:szCs w:val="24"/>
        </w:rPr>
        <w:t xml:space="preserve"> internasjonale </w:t>
      </w:r>
      <w:proofErr w:type="spellStart"/>
      <w:r w:rsidR="002F28F5" w:rsidRPr="00291015">
        <w:rPr>
          <w:i/>
          <w:iCs/>
          <w:sz w:val="24"/>
          <w:szCs w:val="24"/>
        </w:rPr>
        <w:t>operasjoner</w:t>
      </w:r>
      <w:proofErr w:type="spellEnd"/>
      <w:r w:rsidR="00BF4440">
        <w:rPr>
          <w:i/>
          <w:iCs/>
          <w:sz w:val="24"/>
          <w:szCs w:val="24"/>
        </w:rPr>
        <w:t>»</w:t>
      </w:r>
      <w:r w:rsidR="00291015">
        <w:rPr>
          <w:sz w:val="24"/>
          <w:szCs w:val="24"/>
        </w:rPr>
        <w:t xml:space="preserve"> og difor vel vi å gjere det sam</w:t>
      </w:r>
      <w:r w:rsidR="00CF4C49">
        <w:rPr>
          <w:sz w:val="24"/>
          <w:szCs w:val="24"/>
        </w:rPr>
        <w:t>e.</w:t>
      </w:r>
      <w:r w:rsidR="00CF0AE9">
        <w:rPr>
          <w:sz w:val="24"/>
          <w:szCs w:val="24"/>
        </w:rPr>
        <w:t xml:space="preserve"> </w:t>
      </w:r>
      <w:r w:rsidR="00F47729">
        <w:rPr>
          <w:sz w:val="24"/>
          <w:szCs w:val="24"/>
        </w:rPr>
        <w:t>D</w:t>
      </w:r>
      <w:r w:rsidR="002B6C8C">
        <w:rPr>
          <w:sz w:val="24"/>
          <w:szCs w:val="24"/>
        </w:rPr>
        <w:t>enne d</w:t>
      </w:r>
      <w:r w:rsidR="00F47729">
        <w:rPr>
          <w:sz w:val="24"/>
          <w:szCs w:val="24"/>
        </w:rPr>
        <w:t xml:space="preserve">efinisjonen </w:t>
      </w:r>
      <w:proofErr w:type="spellStart"/>
      <w:r w:rsidR="002B6C8C">
        <w:rPr>
          <w:sz w:val="24"/>
          <w:szCs w:val="24"/>
        </w:rPr>
        <w:t>utelukkar</w:t>
      </w:r>
      <w:proofErr w:type="spellEnd"/>
      <w:r w:rsidR="002B6C8C">
        <w:rPr>
          <w:sz w:val="24"/>
          <w:szCs w:val="24"/>
        </w:rPr>
        <w:t xml:space="preserve"> </w:t>
      </w:r>
      <w:r w:rsidR="00625A8D">
        <w:rPr>
          <w:sz w:val="24"/>
          <w:szCs w:val="24"/>
        </w:rPr>
        <w:t>persone</w:t>
      </w:r>
      <w:r w:rsidR="002B6C8C">
        <w:rPr>
          <w:sz w:val="24"/>
          <w:szCs w:val="24"/>
        </w:rPr>
        <w:t>l</w:t>
      </w:r>
      <w:r w:rsidR="00625A8D">
        <w:rPr>
          <w:sz w:val="24"/>
          <w:szCs w:val="24"/>
        </w:rPr>
        <w:t xml:space="preserve">l som tenestegjer i </w:t>
      </w:r>
      <w:r w:rsidR="005B0366">
        <w:rPr>
          <w:sz w:val="24"/>
          <w:szCs w:val="24"/>
        </w:rPr>
        <w:t>misjon</w:t>
      </w:r>
      <w:r w:rsidR="003C78A9">
        <w:rPr>
          <w:sz w:val="24"/>
          <w:szCs w:val="24"/>
        </w:rPr>
        <w:t>a</w:t>
      </w:r>
      <w:r w:rsidR="005B0366">
        <w:rPr>
          <w:sz w:val="24"/>
          <w:szCs w:val="24"/>
        </w:rPr>
        <w:t xml:space="preserve">r som ikkje </w:t>
      </w:r>
      <w:r w:rsidR="002B6C8C">
        <w:rPr>
          <w:sz w:val="24"/>
          <w:szCs w:val="24"/>
        </w:rPr>
        <w:t>definerast</w:t>
      </w:r>
      <w:r w:rsidR="005B0366">
        <w:rPr>
          <w:sz w:val="24"/>
          <w:szCs w:val="24"/>
        </w:rPr>
        <w:t xml:space="preserve"> som operasjon</w:t>
      </w:r>
      <w:r w:rsidR="002B6C8C">
        <w:rPr>
          <w:sz w:val="24"/>
          <w:szCs w:val="24"/>
        </w:rPr>
        <w:t>a</w:t>
      </w:r>
      <w:r w:rsidR="005B0366">
        <w:rPr>
          <w:sz w:val="24"/>
          <w:szCs w:val="24"/>
        </w:rPr>
        <w:t>r.</w:t>
      </w:r>
      <w:r w:rsidR="00F27816" w:rsidRPr="00F27816">
        <w:rPr>
          <w:rFonts w:eastAsia="Times New Roman"/>
        </w:rPr>
        <w:t xml:space="preserve"> </w:t>
      </w:r>
      <w:r w:rsidR="00B44923" w:rsidRPr="00B44923">
        <w:rPr>
          <w:sz w:val="24"/>
          <w:szCs w:val="24"/>
        </w:rPr>
        <w:t>Om e</w:t>
      </w:r>
      <w:r w:rsidR="00C5308E">
        <w:rPr>
          <w:sz w:val="24"/>
          <w:szCs w:val="24"/>
        </w:rPr>
        <w:t>i</w:t>
      </w:r>
      <w:r w:rsidR="00B44923" w:rsidRPr="00B44923">
        <w:rPr>
          <w:sz w:val="24"/>
          <w:szCs w:val="24"/>
        </w:rPr>
        <w:t>n misjon blir definert som operasjon eller ikk</w:t>
      </w:r>
      <w:r w:rsidR="002B6C8C">
        <w:rPr>
          <w:sz w:val="24"/>
          <w:szCs w:val="24"/>
        </w:rPr>
        <w:t>j</w:t>
      </w:r>
      <w:r w:rsidR="00B44923" w:rsidRPr="00B44923">
        <w:rPr>
          <w:sz w:val="24"/>
          <w:szCs w:val="24"/>
        </w:rPr>
        <w:t xml:space="preserve">e, er politisk </w:t>
      </w:r>
      <w:r w:rsidR="00ED7F50">
        <w:rPr>
          <w:sz w:val="24"/>
          <w:szCs w:val="24"/>
        </w:rPr>
        <w:t>styrt</w:t>
      </w:r>
      <w:r w:rsidR="00B44923" w:rsidRPr="00B44923">
        <w:rPr>
          <w:sz w:val="24"/>
          <w:szCs w:val="24"/>
        </w:rPr>
        <w:t xml:space="preserve"> og avhenger av om det skal </w:t>
      </w:r>
      <w:proofErr w:type="spellStart"/>
      <w:r w:rsidR="00B44923" w:rsidRPr="00B44923">
        <w:rPr>
          <w:sz w:val="24"/>
          <w:szCs w:val="24"/>
        </w:rPr>
        <w:t>foregå</w:t>
      </w:r>
      <w:proofErr w:type="spellEnd"/>
      <w:r w:rsidR="00B44923" w:rsidRPr="00B44923">
        <w:rPr>
          <w:sz w:val="24"/>
          <w:szCs w:val="24"/>
        </w:rPr>
        <w:t xml:space="preserve"> på alliert territorium eller ei</w:t>
      </w:r>
      <w:r w:rsidR="00082040">
        <w:rPr>
          <w:sz w:val="24"/>
          <w:szCs w:val="24"/>
        </w:rPr>
        <w:t>.</w:t>
      </w:r>
      <w:r w:rsidR="000B108C" w:rsidRPr="000B108C">
        <w:rPr>
          <w:rFonts w:eastAsia="Times New Roman"/>
        </w:rPr>
        <w:t xml:space="preserve"> </w:t>
      </w:r>
      <w:r w:rsidR="00815CB1">
        <w:rPr>
          <w:rFonts w:eastAsia="Times New Roman"/>
        </w:rPr>
        <w:t>R</w:t>
      </w:r>
      <w:r w:rsidR="000B108C" w:rsidRPr="000B108C">
        <w:rPr>
          <w:sz w:val="24"/>
          <w:szCs w:val="24"/>
        </w:rPr>
        <w:t>egjering</w:t>
      </w:r>
      <w:r w:rsidR="003C78A9">
        <w:rPr>
          <w:sz w:val="24"/>
          <w:szCs w:val="24"/>
        </w:rPr>
        <w:t>a</w:t>
      </w:r>
      <w:r w:rsidR="000B108C" w:rsidRPr="000B108C">
        <w:rPr>
          <w:sz w:val="24"/>
          <w:szCs w:val="24"/>
        </w:rPr>
        <w:t xml:space="preserve"> ser på m</w:t>
      </w:r>
      <w:r w:rsidR="003C78A9">
        <w:rPr>
          <w:sz w:val="24"/>
          <w:szCs w:val="24"/>
        </w:rPr>
        <w:t>ogleg</w:t>
      </w:r>
      <w:r w:rsidR="000B108C" w:rsidRPr="000B108C">
        <w:rPr>
          <w:sz w:val="24"/>
          <w:szCs w:val="24"/>
        </w:rPr>
        <w:t>he</w:t>
      </w:r>
      <w:r w:rsidR="00D474CB">
        <w:rPr>
          <w:sz w:val="24"/>
          <w:szCs w:val="24"/>
        </w:rPr>
        <w:t>i</w:t>
      </w:r>
      <w:r w:rsidR="000B108C" w:rsidRPr="000B108C">
        <w:rPr>
          <w:sz w:val="24"/>
          <w:szCs w:val="24"/>
        </w:rPr>
        <w:t>t</w:t>
      </w:r>
      <w:r w:rsidR="00BD2641">
        <w:rPr>
          <w:sz w:val="24"/>
          <w:szCs w:val="24"/>
        </w:rPr>
        <w:t>a</w:t>
      </w:r>
      <w:r w:rsidR="000B108C" w:rsidRPr="000B108C">
        <w:rPr>
          <w:sz w:val="24"/>
          <w:szCs w:val="24"/>
        </w:rPr>
        <w:t xml:space="preserve"> for å kanskje utvide veteran</w:t>
      </w:r>
      <w:r w:rsidR="00BD2641">
        <w:rPr>
          <w:sz w:val="24"/>
          <w:szCs w:val="24"/>
        </w:rPr>
        <w:t>om</w:t>
      </w:r>
      <w:r w:rsidR="000B108C" w:rsidRPr="000B108C">
        <w:rPr>
          <w:sz w:val="24"/>
          <w:szCs w:val="24"/>
        </w:rPr>
        <w:t>grepet slik at det inkluderer også de</w:t>
      </w:r>
      <w:r w:rsidR="00C5308E">
        <w:rPr>
          <w:sz w:val="24"/>
          <w:szCs w:val="24"/>
        </w:rPr>
        <w:t>i</w:t>
      </w:r>
      <w:r w:rsidR="000B108C" w:rsidRPr="000B108C">
        <w:rPr>
          <w:sz w:val="24"/>
          <w:szCs w:val="24"/>
        </w:rPr>
        <w:t xml:space="preserve"> misjon</w:t>
      </w:r>
      <w:r w:rsidR="00B91BE0">
        <w:rPr>
          <w:sz w:val="24"/>
          <w:szCs w:val="24"/>
        </w:rPr>
        <w:t>a</w:t>
      </w:r>
      <w:r w:rsidR="000B108C" w:rsidRPr="000B108C">
        <w:rPr>
          <w:sz w:val="24"/>
          <w:szCs w:val="24"/>
        </w:rPr>
        <w:t xml:space="preserve">ne som i dag </w:t>
      </w:r>
      <w:r w:rsidR="00C5308E">
        <w:rPr>
          <w:sz w:val="24"/>
          <w:szCs w:val="24"/>
        </w:rPr>
        <w:t xml:space="preserve">ikkje </w:t>
      </w:r>
      <w:r w:rsidR="00B91BE0">
        <w:rPr>
          <w:sz w:val="24"/>
          <w:szCs w:val="24"/>
        </w:rPr>
        <w:t xml:space="preserve">vert </w:t>
      </w:r>
      <w:r w:rsidR="000B108C" w:rsidRPr="000B108C">
        <w:rPr>
          <w:sz w:val="24"/>
          <w:szCs w:val="24"/>
        </w:rPr>
        <w:t>definer</w:t>
      </w:r>
      <w:r w:rsidR="00B91BE0">
        <w:rPr>
          <w:sz w:val="24"/>
          <w:szCs w:val="24"/>
        </w:rPr>
        <w:t>t</w:t>
      </w:r>
      <w:r w:rsidR="000B108C" w:rsidRPr="000B108C">
        <w:rPr>
          <w:sz w:val="24"/>
          <w:szCs w:val="24"/>
        </w:rPr>
        <w:t xml:space="preserve"> som operasjon</w:t>
      </w:r>
      <w:r w:rsidR="00B91BE0">
        <w:rPr>
          <w:sz w:val="24"/>
          <w:szCs w:val="24"/>
        </w:rPr>
        <w:t>a</w:t>
      </w:r>
      <w:r w:rsidR="000B108C" w:rsidRPr="000B108C">
        <w:rPr>
          <w:sz w:val="24"/>
          <w:szCs w:val="24"/>
        </w:rPr>
        <w:t>r</w:t>
      </w:r>
      <w:r w:rsidR="001347C1">
        <w:rPr>
          <w:sz w:val="24"/>
          <w:szCs w:val="24"/>
        </w:rPr>
        <w:t xml:space="preserve">. Dersom </w:t>
      </w:r>
      <w:r w:rsidR="00714A16">
        <w:rPr>
          <w:sz w:val="24"/>
          <w:szCs w:val="24"/>
        </w:rPr>
        <w:t>regjeringa</w:t>
      </w:r>
      <w:r w:rsidR="000632AF">
        <w:rPr>
          <w:sz w:val="24"/>
          <w:szCs w:val="24"/>
        </w:rPr>
        <w:t xml:space="preserve"> vel å utvide veteranomgrepet</w:t>
      </w:r>
      <w:r w:rsidR="007839CF">
        <w:rPr>
          <w:sz w:val="24"/>
          <w:szCs w:val="24"/>
        </w:rPr>
        <w:t xml:space="preserve"> til også å famne om</w:t>
      </w:r>
      <w:r w:rsidR="000A654F">
        <w:rPr>
          <w:sz w:val="24"/>
          <w:szCs w:val="24"/>
        </w:rPr>
        <w:t xml:space="preserve"> misjon</w:t>
      </w:r>
      <w:r w:rsidR="00B91BE0">
        <w:rPr>
          <w:sz w:val="24"/>
          <w:szCs w:val="24"/>
        </w:rPr>
        <w:t>a</w:t>
      </w:r>
      <w:r w:rsidR="000A654F">
        <w:rPr>
          <w:sz w:val="24"/>
          <w:szCs w:val="24"/>
        </w:rPr>
        <w:t>r</w:t>
      </w:r>
      <w:r w:rsidR="00F33308">
        <w:rPr>
          <w:sz w:val="24"/>
          <w:szCs w:val="24"/>
        </w:rPr>
        <w:t>,</w:t>
      </w:r>
      <w:r w:rsidR="000A654F">
        <w:rPr>
          <w:sz w:val="24"/>
          <w:szCs w:val="24"/>
        </w:rPr>
        <w:t xml:space="preserve"> så vil vi</w:t>
      </w:r>
      <w:r w:rsidR="00291015">
        <w:rPr>
          <w:sz w:val="24"/>
          <w:szCs w:val="24"/>
        </w:rPr>
        <w:t xml:space="preserve"> foreta ei ny </w:t>
      </w:r>
      <w:r w:rsidR="00F33308">
        <w:rPr>
          <w:sz w:val="24"/>
          <w:szCs w:val="24"/>
        </w:rPr>
        <w:t>vurdering</w:t>
      </w:r>
      <w:r w:rsidR="00291015">
        <w:rPr>
          <w:sz w:val="24"/>
          <w:szCs w:val="24"/>
        </w:rPr>
        <w:t xml:space="preserve"> av veterandefi</w:t>
      </w:r>
      <w:r w:rsidR="00794E9A">
        <w:rPr>
          <w:sz w:val="24"/>
          <w:szCs w:val="24"/>
        </w:rPr>
        <w:t>ni</w:t>
      </w:r>
      <w:r w:rsidR="00291015">
        <w:rPr>
          <w:sz w:val="24"/>
          <w:szCs w:val="24"/>
        </w:rPr>
        <w:t>sjonen ved første evaluering av planen</w:t>
      </w:r>
      <w:r w:rsidR="00DF13D5">
        <w:rPr>
          <w:sz w:val="24"/>
          <w:szCs w:val="24"/>
        </w:rPr>
        <w:t>.</w:t>
      </w:r>
    </w:p>
    <w:p w14:paraId="32892F39" w14:textId="77777777" w:rsidR="00162EE7" w:rsidRPr="00FB41AF" w:rsidRDefault="00162EE7" w:rsidP="00BA285F">
      <w:pPr>
        <w:spacing w:before="0" w:after="0"/>
        <w:rPr>
          <w:sz w:val="24"/>
          <w:szCs w:val="24"/>
        </w:rPr>
      </w:pPr>
    </w:p>
    <w:p w14:paraId="24E8CA61" w14:textId="472841CB" w:rsidR="00162EE7" w:rsidRPr="005735DB" w:rsidRDefault="00162EE7" w:rsidP="00BA285F">
      <w:pPr>
        <w:spacing w:before="0" w:after="0"/>
        <w:rPr>
          <w:rFonts w:cstheme="minorHAnsi"/>
          <w:color w:val="191B21"/>
          <w:sz w:val="24"/>
          <w:szCs w:val="24"/>
          <w:shd w:val="clear" w:color="auto" w:fill="FFFFFF"/>
        </w:rPr>
      </w:pPr>
      <w:r>
        <w:rPr>
          <w:sz w:val="24"/>
          <w:szCs w:val="24"/>
        </w:rPr>
        <w:t xml:space="preserve">Per </w:t>
      </w:r>
      <w:r w:rsidR="00F1706F">
        <w:rPr>
          <w:sz w:val="24"/>
          <w:szCs w:val="24"/>
        </w:rPr>
        <w:t xml:space="preserve">august 2023 har </w:t>
      </w:r>
      <w:r w:rsidR="001A5B34">
        <w:rPr>
          <w:sz w:val="24"/>
          <w:szCs w:val="24"/>
        </w:rPr>
        <w:t>vi</w:t>
      </w:r>
      <w:r w:rsidR="00F1706F">
        <w:rPr>
          <w:sz w:val="24"/>
          <w:szCs w:val="24"/>
        </w:rPr>
        <w:t xml:space="preserve"> </w:t>
      </w:r>
      <w:r w:rsidR="00B85F73">
        <w:rPr>
          <w:sz w:val="24"/>
          <w:szCs w:val="24"/>
        </w:rPr>
        <w:t xml:space="preserve">pt </w:t>
      </w:r>
      <w:r w:rsidR="00F1706F">
        <w:rPr>
          <w:sz w:val="24"/>
          <w:szCs w:val="24"/>
        </w:rPr>
        <w:t xml:space="preserve">fått kartlagt at </w:t>
      </w:r>
      <w:r w:rsidRPr="006106EE">
        <w:rPr>
          <w:sz w:val="24"/>
          <w:szCs w:val="24"/>
        </w:rPr>
        <w:t xml:space="preserve">183 veteranar </w:t>
      </w:r>
      <w:r w:rsidR="007A30E8">
        <w:rPr>
          <w:sz w:val="24"/>
          <w:szCs w:val="24"/>
        </w:rPr>
        <w:t xml:space="preserve">er busett </w:t>
      </w:r>
      <w:r w:rsidRPr="006106EE">
        <w:rPr>
          <w:sz w:val="24"/>
          <w:szCs w:val="24"/>
        </w:rPr>
        <w:t xml:space="preserve">i </w:t>
      </w:r>
      <w:r w:rsidR="007A30E8">
        <w:rPr>
          <w:sz w:val="24"/>
          <w:szCs w:val="24"/>
        </w:rPr>
        <w:t xml:space="preserve">Alver </w:t>
      </w:r>
      <w:r w:rsidRPr="006106EE">
        <w:rPr>
          <w:sz w:val="24"/>
          <w:szCs w:val="24"/>
        </w:rPr>
        <w:t>kommune.</w:t>
      </w:r>
      <w:r w:rsidR="00B85F73">
        <w:rPr>
          <w:sz w:val="24"/>
          <w:szCs w:val="24"/>
        </w:rPr>
        <w:t xml:space="preserve"> Vi vil </w:t>
      </w:r>
      <w:r w:rsidR="00740708">
        <w:rPr>
          <w:sz w:val="24"/>
          <w:szCs w:val="24"/>
        </w:rPr>
        <w:t xml:space="preserve">søke å kvalitetssikre </w:t>
      </w:r>
      <w:r w:rsidR="00117C29">
        <w:rPr>
          <w:sz w:val="24"/>
          <w:szCs w:val="24"/>
        </w:rPr>
        <w:t xml:space="preserve">omfang </w:t>
      </w:r>
      <w:r w:rsidR="00740708">
        <w:rPr>
          <w:sz w:val="24"/>
          <w:szCs w:val="24"/>
        </w:rPr>
        <w:t>i planperioden</w:t>
      </w:r>
      <w:r w:rsidR="00117C29">
        <w:rPr>
          <w:sz w:val="24"/>
          <w:szCs w:val="24"/>
        </w:rPr>
        <w:t xml:space="preserve">. </w:t>
      </w:r>
    </w:p>
    <w:p w14:paraId="11A9237B" w14:textId="77777777" w:rsidR="0091422C" w:rsidRPr="0057731F" w:rsidRDefault="0091422C" w:rsidP="1C27D096">
      <w:pPr>
        <w:rPr>
          <w:sz w:val="24"/>
          <w:szCs w:val="24"/>
        </w:rPr>
      </w:pPr>
    </w:p>
    <w:p w14:paraId="1560F58D" w14:textId="36C04C6C" w:rsidR="00355202" w:rsidRDefault="00355202" w:rsidP="00355202">
      <w:pPr>
        <w:pStyle w:val="Overskrift1"/>
        <w:numPr>
          <w:ilvl w:val="0"/>
          <w:numId w:val="4"/>
        </w:numPr>
        <w:rPr>
          <w:lang w:eastAsia="nb-NO"/>
        </w:rPr>
      </w:pPr>
      <w:bookmarkStart w:id="6" w:name="_Toc152570028"/>
      <w:r>
        <w:rPr>
          <w:lang w:eastAsia="nb-NO"/>
        </w:rPr>
        <w:t>Føringar</w:t>
      </w:r>
      <w:bookmarkEnd w:id="6"/>
      <w:r>
        <w:rPr>
          <w:lang w:eastAsia="nb-NO"/>
        </w:rPr>
        <w:t xml:space="preserve">  </w:t>
      </w:r>
    </w:p>
    <w:p w14:paraId="2FEC0B83" w14:textId="7A26DFD5" w:rsidR="00A17E4A" w:rsidRDefault="00B25982" w:rsidP="00355202">
      <w:pPr>
        <w:rPr>
          <w:sz w:val="24"/>
          <w:szCs w:val="24"/>
        </w:rPr>
      </w:pPr>
      <w:r>
        <w:rPr>
          <w:noProof/>
        </w:rPr>
        <mc:AlternateContent>
          <mc:Choice Requires="wps">
            <w:drawing>
              <wp:anchor distT="0" distB="0" distL="114300" distR="114300" simplePos="0" relativeHeight="251660800" behindDoc="0" locked="0" layoutInCell="1" allowOverlap="1" wp14:anchorId="4065F301" wp14:editId="4EA3EB6A">
                <wp:simplePos x="0" y="0"/>
                <wp:positionH relativeFrom="column">
                  <wp:posOffset>2283460</wp:posOffset>
                </wp:positionH>
                <wp:positionV relativeFrom="paragraph">
                  <wp:posOffset>2520950</wp:posOffset>
                </wp:positionV>
                <wp:extent cx="3448050" cy="635"/>
                <wp:effectExtent l="0" t="0" r="0" b="0"/>
                <wp:wrapThrough wrapText="bothSides">
                  <wp:wrapPolygon edited="0">
                    <wp:start x="0" y="0"/>
                    <wp:lineTo x="0" y="21600"/>
                    <wp:lineTo x="21600" y="21600"/>
                    <wp:lineTo x="21600" y="0"/>
                  </wp:wrapPolygon>
                </wp:wrapThrough>
                <wp:docPr id="1453714899" name="Tekstboks 1"/>
                <wp:cNvGraphicFramePr/>
                <a:graphic xmlns:a="http://schemas.openxmlformats.org/drawingml/2006/main">
                  <a:graphicData uri="http://schemas.microsoft.com/office/word/2010/wordprocessingShape">
                    <wps:wsp>
                      <wps:cNvSpPr txBox="1"/>
                      <wps:spPr>
                        <a:xfrm>
                          <a:off x="0" y="0"/>
                          <a:ext cx="3448050" cy="635"/>
                        </a:xfrm>
                        <a:prstGeom prst="rect">
                          <a:avLst/>
                        </a:prstGeom>
                        <a:solidFill>
                          <a:prstClr val="white"/>
                        </a:solidFill>
                        <a:ln>
                          <a:noFill/>
                        </a:ln>
                      </wps:spPr>
                      <wps:txbx>
                        <w:txbxContent>
                          <w:p w14:paraId="19983F1D" w14:textId="7190EE45" w:rsidR="00B25982" w:rsidRPr="00B25982" w:rsidRDefault="00B25982" w:rsidP="00B25982">
                            <w:pPr>
                              <w:pStyle w:val="Bildetekst"/>
                              <w:rPr>
                                <w:noProof/>
                                <w:color w:val="auto"/>
                                <w:sz w:val="24"/>
                                <w:szCs w:val="24"/>
                              </w:rPr>
                            </w:pPr>
                            <w:r w:rsidRPr="00B25982">
                              <w:rPr>
                                <w:color w:val="auto"/>
                              </w:rPr>
                              <w:t xml:space="preserve">Bilete </w:t>
                            </w:r>
                            <w:r w:rsidRPr="00B25982">
                              <w:rPr>
                                <w:color w:val="auto"/>
                              </w:rPr>
                              <w:fldChar w:fldCharType="begin"/>
                            </w:r>
                            <w:r w:rsidRPr="00B25982">
                              <w:rPr>
                                <w:color w:val="auto"/>
                              </w:rPr>
                              <w:instrText xml:space="preserve"> SEQ Figur \* ARABIC </w:instrText>
                            </w:r>
                            <w:r w:rsidRPr="00B25982">
                              <w:rPr>
                                <w:color w:val="auto"/>
                              </w:rPr>
                              <w:fldChar w:fldCharType="separate"/>
                            </w:r>
                            <w:r>
                              <w:rPr>
                                <w:noProof/>
                                <w:color w:val="auto"/>
                              </w:rPr>
                              <w:t>3</w:t>
                            </w:r>
                            <w:r w:rsidRPr="00B25982">
                              <w:rPr>
                                <w:color w:val="auto"/>
                              </w:rPr>
                              <w:fldChar w:fldCharType="end"/>
                            </w:r>
                            <w:r w:rsidRPr="00B25982">
                              <w:rPr>
                                <w:color w:val="auto"/>
                              </w:rPr>
                              <w:t xml:space="preserve"> - Afghanistan </w:t>
                            </w:r>
                            <w:proofErr w:type="spellStart"/>
                            <w:r w:rsidRPr="00B25982">
                              <w:rPr>
                                <w:color w:val="auto"/>
                              </w:rPr>
                              <w:t>soldater</w:t>
                            </w:r>
                            <w:proofErr w:type="spellEnd"/>
                            <w:r w:rsidRPr="00B25982">
                              <w:rPr>
                                <w:color w:val="auto"/>
                              </w:rPr>
                              <w:t xml:space="preserve"> kjem heim til Gardermoen militære flystasjon</w:t>
                            </w:r>
                            <w:r>
                              <w:rPr>
                                <w:color w:val="auto"/>
                              </w:rPr>
                              <w:t>. Fotograf Peder Torp Mathisen forsvaret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65F301" id="_x0000_s1028" type="#_x0000_t202" style="position:absolute;margin-left:179.8pt;margin-top:198.5pt;width:271.5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" stroked="f">
                <v:textbox style="mso-fit-shape-to-text:t" inset="0,0,0,0">
                  <w:txbxContent>
                    <w:p w14:paraId="19983F1D" w14:textId="7190EE45" w:rsidR="00B25982" w:rsidRPr="00B25982" w:rsidRDefault="00B25982" w:rsidP="00B25982">
                      <w:pPr>
                        <w:pStyle w:val="Bildetekst"/>
                        <w:rPr>
                          <w:noProof/>
                          <w:color w:val="auto"/>
                          <w:sz w:val="24"/>
                          <w:szCs w:val="24"/>
                        </w:rPr>
                      </w:pPr>
                      <w:r w:rsidRPr="00B25982">
                        <w:rPr>
                          <w:color w:val="auto"/>
                        </w:rPr>
                        <w:t xml:space="preserve">Bilete </w:t>
                      </w:r>
                      <w:r w:rsidRPr="00B25982">
                        <w:rPr>
                          <w:color w:val="auto"/>
                        </w:rPr>
                        <w:fldChar w:fldCharType="begin"/>
                      </w:r>
                      <w:r w:rsidRPr="00B25982">
                        <w:rPr>
                          <w:color w:val="auto"/>
                        </w:rPr>
                        <w:instrText xml:space="preserve"> SEQ Figur \* ARABIC </w:instrText>
                      </w:r>
                      <w:r w:rsidRPr="00B25982">
                        <w:rPr>
                          <w:color w:val="auto"/>
                        </w:rPr>
                        <w:fldChar w:fldCharType="separate"/>
                      </w:r>
                      <w:r>
                        <w:rPr>
                          <w:noProof/>
                          <w:color w:val="auto"/>
                        </w:rPr>
                        <w:t>3</w:t>
                      </w:r>
                      <w:r w:rsidRPr="00B25982">
                        <w:rPr>
                          <w:color w:val="auto"/>
                        </w:rPr>
                        <w:fldChar w:fldCharType="end"/>
                      </w:r>
                      <w:r w:rsidRPr="00B25982">
                        <w:rPr>
                          <w:color w:val="auto"/>
                        </w:rPr>
                        <w:t xml:space="preserve"> - Afghanistan </w:t>
                      </w:r>
                      <w:proofErr w:type="spellStart"/>
                      <w:r w:rsidRPr="00B25982">
                        <w:rPr>
                          <w:color w:val="auto"/>
                        </w:rPr>
                        <w:t>soldater</w:t>
                      </w:r>
                      <w:proofErr w:type="spellEnd"/>
                      <w:r w:rsidRPr="00B25982">
                        <w:rPr>
                          <w:color w:val="auto"/>
                        </w:rPr>
                        <w:t xml:space="preserve"> kjem heim til Gardermoen militære flystasjon</w:t>
                      </w:r>
                      <w:r>
                        <w:rPr>
                          <w:color w:val="auto"/>
                        </w:rPr>
                        <w:t>. Fotograf Peder Torp Mathisen forsvaret 2012</w:t>
                      </w:r>
                    </w:p>
                  </w:txbxContent>
                </v:textbox>
                <w10:wrap type="through"/>
              </v:shape>
            </w:pict>
          </mc:Fallback>
        </mc:AlternateContent>
      </w:r>
      <w:r w:rsidR="0043749A">
        <w:rPr>
          <w:noProof/>
          <w:sz w:val="24"/>
          <w:szCs w:val="24"/>
        </w:rPr>
        <w:drawing>
          <wp:anchor distT="0" distB="0" distL="114300" distR="114300" simplePos="0" relativeHeight="251659776" behindDoc="0" locked="0" layoutInCell="1" allowOverlap="1" wp14:anchorId="396EB2FE" wp14:editId="04614D7F">
            <wp:simplePos x="0" y="0"/>
            <wp:positionH relativeFrom="margin">
              <wp:align>right</wp:align>
            </wp:positionH>
            <wp:positionV relativeFrom="paragraph">
              <wp:posOffset>169545</wp:posOffset>
            </wp:positionV>
            <wp:extent cx="3448050" cy="2294875"/>
            <wp:effectExtent l="0" t="0" r="0" b="0"/>
            <wp:wrapThrough wrapText="bothSides">
              <wp:wrapPolygon edited="0">
                <wp:start x="0" y="0"/>
                <wp:lineTo x="0" y="21343"/>
                <wp:lineTo x="21481" y="21343"/>
                <wp:lineTo x="21481" y="0"/>
                <wp:lineTo x="0" y="0"/>
              </wp:wrapPolygon>
            </wp:wrapThrough>
            <wp:docPr id="14476988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48050" cy="2294875"/>
                    </a:xfrm>
                    <a:prstGeom prst="rect">
                      <a:avLst/>
                    </a:prstGeom>
                    <a:noFill/>
                    <a:ln>
                      <a:noFill/>
                    </a:ln>
                  </pic:spPr>
                </pic:pic>
              </a:graphicData>
            </a:graphic>
          </wp:anchor>
        </w:drawing>
      </w:r>
      <w:r w:rsidR="003662F8" w:rsidRPr="003662F8">
        <w:rPr>
          <w:sz w:val="24"/>
          <w:szCs w:val="24"/>
        </w:rPr>
        <w:t xml:space="preserve">Kommunal </w:t>
      </w:r>
      <w:r w:rsidR="003662F8" w:rsidRPr="00AA545D">
        <w:rPr>
          <w:sz w:val="24"/>
          <w:szCs w:val="24"/>
        </w:rPr>
        <w:t xml:space="preserve">planlegging skal </w:t>
      </w:r>
      <w:r w:rsidR="00526358" w:rsidRPr="00AA545D">
        <w:rPr>
          <w:sz w:val="24"/>
          <w:szCs w:val="24"/>
        </w:rPr>
        <w:t xml:space="preserve">vareta </w:t>
      </w:r>
      <w:r w:rsidR="003662F8" w:rsidRPr="00AA545D">
        <w:rPr>
          <w:sz w:val="24"/>
          <w:szCs w:val="24"/>
        </w:rPr>
        <w:t>lokale behov og nasjonale føringar, som lovkrav og</w:t>
      </w:r>
      <w:r w:rsidR="00AA545D" w:rsidRPr="00AA545D">
        <w:rPr>
          <w:sz w:val="24"/>
          <w:szCs w:val="24"/>
        </w:rPr>
        <w:t xml:space="preserve"> </w:t>
      </w:r>
      <w:hyperlink r:id="rId24" w:history="1">
        <w:r w:rsidR="00AA545D" w:rsidRPr="00AA545D">
          <w:rPr>
            <w:rStyle w:val="Hyperkobling"/>
            <w:sz w:val="24"/>
            <w:szCs w:val="24"/>
            <w:u w:val="none"/>
          </w:rPr>
          <w:t xml:space="preserve">FN sine 17 berekraftsmål </w:t>
        </w:r>
      </w:hyperlink>
      <w:r w:rsidR="003662F8" w:rsidRPr="00AA545D">
        <w:rPr>
          <w:sz w:val="24"/>
          <w:szCs w:val="24"/>
        </w:rPr>
        <w:t>.</w:t>
      </w:r>
      <w:r w:rsidR="003662F8" w:rsidRPr="003662F8">
        <w:rPr>
          <w:sz w:val="24"/>
          <w:szCs w:val="24"/>
        </w:rPr>
        <w:t xml:space="preserve"> Dei tre berekraftsmåla som er spesielt relevante for veteranplanen er</w:t>
      </w:r>
      <w:r w:rsidR="003A14D5">
        <w:rPr>
          <w:sz w:val="24"/>
          <w:szCs w:val="24"/>
        </w:rPr>
        <w:t>:</w:t>
      </w:r>
      <w:r w:rsidR="003662F8" w:rsidRPr="003662F8">
        <w:rPr>
          <w:sz w:val="24"/>
          <w:szCs w:val="24"/>
        </w:rPr>
        <w:t xml:space="preserve"> </w:t>
      </w:r>
    </w:p>
    <w:p w14:paraId="61E1BCA8" w14:textId="2613D7A9" w:rsidR="00A17E4A" w:rsidRPr="00EB32E2" w:rsidRDefault="003662F8" w:rsidP="00EB32E2">
      <w:pPr>
        <w:pStyle w:val="Listeavsnitt"/>
        <w:numPr>
          <w:ilvl w:val="0"/>
          <w:numId w:val="9"/>
        </w:numPr>
        <w:spacing w:before="0" w:after="0"/>
        <w:rPr>
          <w:sz w:val="24"/>
          <w:szCs w:val="24"/>
        </w:rPr>
      </w:pPr>
      <w:r w:rsidRPr="00EB32E2">
        <w:rPr>
          <w:sz w:val="24"/>
          <w:szCs w:val="24"/>
        </w:rPr>
        <w:t xml:space="preserve">mål 3 om </w:t>
      </w:r>
      <w:r w:rsidRPr="00EB32E2">
        <w:rPr>
          <w:i/>
          <w:iCs/>
          <w:sz w:val="24"/>
          <w:szCs w:val="24"/>
        </w:rPr>
        <w:t>god helse og livskvalitet for alle</w:t>
      </w:r>
      <w:r w:rsidRPr="00EB32E2">
        <w:rPr>
          <w:sz w:val="24"/>
          <w:szCs w:val="24"/>
        </w:rPr>
        <w:t xml:space="preserve">, </w:t>
      </w:r>
    </w:p>
    <w:p w14:paraId="65E4C469" w14:textId="779F412A" w:rsidR="00A17E4A" w:rsidRPr="00EB32E2" w:rsidRDefault="003662F8" w:rsidP="00EB32E2">
      <w:pPr>
        <w:pStyle w:val="Listeavsnitt"/>
        <w:numPr>
          <w:ilvl w:val="0"/>
          <w:numId w:val="9"/>
        </w:numPr>
        <w:spacing w:before="0" w:after="0"/>
        <w:rPr>
          <w:sz w:val="24"/>
          <w:szCs w:val="24"/>
        </w:rPr>
      </w:pPr>
      <w:r w:rsidRPr="00EB32E2">
        <w:rPr>
          <w:sz w:val="24"/>
          <w:szCs w:val="24"/>
        </w:rPr>
        <w:t xml:space="preserve">mål 11 om </w:t>
      </w:r>
      <w:r w:rsidRPr="00EB32E2">
        <w:rPr>
          <w:i/>
          <w:iCs/>
          <w:sz w:val="24"/>
          <w:szCs w:val="24"/>
        </w:rPr>
        <w:t>berekraftige tettstadar og lokalsamfunn</w:t>
      </w:r>
      <w:r w:rsidRPr="00EB32E2">
        <w:rPr>
          <w:sz w:val="24"/>
          <w:szCs w:val="24"/>
        </w:rPr>
        <w:t xml:space="preserve"> </w:t>
      </w:r>
    </w:p>
    <w:p w14:paraId="28A55AC4" w14:textId="2C0F66BA" w:rsidR="00355202" w:rsidRPr="00EB32E2" w:rsidRDefault="003662F8" w:rsidP="00EB32E2">
      <w:pPr>
        <w:pStyle w:val="Listeavsnitt"/>
        <w:numPr>
          <w:ilvl w:val="0"/>
          <w:numId w:val="9"/>
        </w:numPr>
        <w:spacing w:before="0" w:after="0"/>
        <w:rPr>
          <w:sz w:val="24"/>
          <w:szCs w:val="24"/>
        </w:rPr>
      </w:pPr>
      <w:r w:rsidRPr="00EB32E2">
        <w:rPr>
          <w:sz w:val="24"/>
          <w:szCs w:val="24"/>
        </w:rPr>
        <w:t xml:space="preserve">mål 16 om </w:t>
      </w:r>
      <w:r w:rsidRPr="00EB32E2">
        <w:rPr>
          <w:i/>
          <w:iCs/>
          <w:sz w:val="24"/>
          <w:szCs w:val="24"/>
        </w:rPr>
        <w:t>fred og rettferd</w:t>
      </w:r>
      <w:r w:rsidRPr="00EB32E2">
        <w:rPr>
          <w:sz w:val="24"/>
          <w:szCs w:val="24"/>
        </w:rPr>
        <w:t xml:space="preserve"> – som veteranane har vore med og kjempa for i si teneste rundt om i verda.</w:t>
      </w:r>
    </w:p>
    <w:p w14:paraId="6363A685" w14:textId="21BF232E" w:rsidR="00C46F5D" w:rsidRDefault="00C46F5D" w:rsidP="00355202">
      <w:pPr>
        <w:rPr>
          <w:sz w:val="24"/>
          <w:szCs w:val="24"/>
          <w:lang w:eastAsia="nb-NO"/>
        </w:rPr>
      </w:pPr>
    </w:p>
    <w:p w14:paraId="3CB558DA" w14:textId="77777777" w:rsidR="00B25982" w:rsidRDefault="00B25982" w:rsidP="00355202">
      <w:pPr>
        <w:rPr>
          <w:sz w:val="24"/>
          <w:szCs w:val="24"/>
          <w:lang w:eastAsia="nb-NO"/>
        </w:rPr>
      </w:pPr>
    </w:p>
    <w:p w14:paraId="1317EA14" w14:textId="77777777" w:rsidR="00B11CC3" w:rsidRPr="003662F8" w:rsidRDefault="00B11CC3" w:rsidP="00355202">
      <w:pPr>
        <w:rPr>
          <w:sz w:val="24"/>
          <w:szCs w:val="24"/>
          <w:lang w:eastAsia="nb-NO"/>
        </w:rPr>
      </w:pPr>
    </w:p>
    <w:p w14:paraId="28864494" w14:textId="00AE2066" w:rsidR="00F35148" w:rsidRPr="0091422C" w:rsidRDefault="00F35148" w:rsidP="0091422C">
      <w:pPr>
        <w:pStyle w:val="Overskrift2"/>
        <w:rPr>
          <w:lang w:eastAsia="nb-NO"/>
        </w:rPr>
      </w:pPr>
      <w:bookmarkStart w:id="7" w:name="_Toc152570029"/>
      <w:r>
        <w:rPr>
          <w:lang w:eastAsia="nb-NO"/>
        </w:rPr>
        <w:t>2.1 Statlege føringar</w:t>
      </w:r>
      <w:bookmarkEnd w:id="7"/>
      <w:r>
        <w:rPr>
          <w:lang w:eastAsia="nb-NO"/>
        </w:rPr>
        <w:t xml:space="preserve"> </w:t>
      </w:r>
    </w:p>
    <w:p w14:paraId="572E7E44" w14:textId="77777777" w:rsidR="0091422C" w:rsidRDefault="00DA1B53" w:rsidP="00AB0096">
      <w:pPr>
        <w:spacing w:before="0" w:after="0"/>
        <w:rPr>
          <w:color w:val="191B21"/>
          <w:sz w:val="24"/>
          <w:szCs w:val="24"/>
        </w:rPr>
      </w:pPr>
      <w:hyperlink r:id="rId25" w:history="1">
        <w:r w:rsidR="0091422C">
          <w:rPr>
            <w:rStyle w:val="Hyperkobling"/>
            <w:sz w:val="24"/>
            <w:szCs w:val="24"/>
            <w:u w:val="none"/>
          </w:rPr>
          <w:t xml:space="preserve">St. meld. nr. 34 (2008-2009) - </w:t>
        </w:r>
        <w:proofErr w:type="spellStart"/>
        <w:r w:rsidR="0091422C">
          <w:rPr>
            <w:rStyle w:val="Hyperkobling"/>
            <w:sz w:val="24"/>
            <w:szCs w:val="24"/>
            <w:u w:val="none"/>
          </w:rPr>
          <w:t>Fra</w:t>
        </w:r>
        <w:proofErr w:type="spellEnd"/>
        <w:r w:rsidR="0091422C">
          <w:rPr>
            <w:rStyle w:val="Hyperkobling"/>
            <w:sz w:val="24"/>
            <w:szCs w:val="24"/>
            <w:u w:val="none"/>
          </w:rPr>
          <w:t xml:space="preserve"> vernepliktig til veteran</w:t>
        </w:r>
      </w:hyperlink>
      <w:r w:rsidR="0091422C">
        <w:rPr>
          <w:color w:val="191B21"/>
          <w:sz w:val="24"/>
          <w:szCs w:val="24"/>
        </w:rPr>
        <w:t xml:space="preserve"> </w:t>
      </w:r>
      <w:r w:rsidR="0091422C" w:rsidRPr="00592DB9">
        <w:rPr>
          <w:color w:val="191B21"/>
          <w:sz w:val="24"/>
          <w:szCs w:val="24"/>
        </w:rPr>
        <w:t>r</w:t>
      </w:r>
      <w:r w:rsidR="0091422C" w:rsidRPr="00822BF5">
        <w:rPr>
          <w:color w:val="191B21"/>
          <w:sz w:val="24"/>
          <w:szCs w:val="24"/>
        </w:rPr>
        <w:t xml:space="preserve">epresenterte det første steget mot ein heilskapleg veteranpolitikk. </w:t>
      </w:r>
      <w:r w:rsidR="0091422C" w:rsidRPr="00EF5C85">
        <w:rPr>
          <w:color w:val="191B21"/>
          <w:sz w:val="24"/>
          <w:szCs w:val="24"/>
        </w:rPr>
        <w:t>I St</w:t>
      </w:r>
      <w:r w:rsidR="0091422C">
        <w:rPr>
          <w:color w:val="191B21"/>
          <w:sz w:val="24"/>
          <w:szCs w:val="24"/>
        </w:rPr>
        <w:t>ortingsmeldinga blir det</w:t>
      </w:r>
      <w:r w:rsidR="0091422C" w:rsidRPr="00822BF5">
        <w:rPr>
          <w:color w:val="191B21"/>
          <w:sz w:val="24"/>
          <w:szCs w:val="24"/>
        </w:rPr>
        <w:t xml:space="preserve"> slått fast at oppfølging av veteranar før, under og etter internasjonal teneste er heile samfunnets ansvar. </w:t>
      </w:r>
    </w:p>
    <w:p w14:paraId="1F76887B" w14:textId="77777777" w:rsidR="00AB0096" w:rsidRPr="00822BF5" w:rsidRDefault="00AB0096" w:rsidP="00AB0096">
      <w:pPr>
        <w:spacing w:before="0" w:after="0"/>
        <w:rPr>
          <w:color w:val="191B21"/>
          <w:sz w:val="24"/>
          <w:szCs w:val="24"/>
        </w:rPr>
      </w:pPr>
    </w:p>
    <w:p w14:paraId="2DAED4F7" w14:textId="77777777" w:rsidR="0091422C" w:rsidRDefault="0091422C" w:rsidP="00AB0096">
      <w:pPr>
        <w:spacing w:before="0" w:after="0"/>
        <w:rPr>
          <w:color w:val="191B21"/>
          <w:sz w:val="24"/>
          <w:szCs w:val="24"/>
          <w:lang w:val="nb-NO"/>
        </w:rPr>
      </w:pPr>
      <w:r w:rsidRPr="00C267EE">
        <w:rPr>
          <w:color w:val="191B21"/>
          <w:sz w:val="24"/>
          <w:szCs w:val="24"/>
          <w:lang w:val="nb-NO"/>
        </w:rPr>
        <w:t xml:space="preserve">Handlingsplan </w:t>
      </w:r>
      <w:hyperlink r:id="rId26" w:anchor="search=veteranene&amp;regj_oss=3" w:history="1">
        <w:r w:rsidRPr="00C267EE">
          <w:rPr>
            <w:rStyle w:val="Hyperkobling"/>
            <w:sz w:val="24"/>
            <w:szCs w:val="24"/>
            <w:u w:val="none"/>
            <w:lang w:val="nb-NO"/>
          </w:rPr>
          <w:t>I tjeneste for Norge. Regjeringens handlingsplan for ivaretakelse av personell før, under og etter utenlandstjeneste (2011-2013)</w:t>
        </w:r>
      </w:hyperlink>
      <w:r w:rsidRPr="00B04739">
        <w:rPr>
          <w:color w:val="191B21"/>
          <w:sz w:val="24"/>
          <w:szCs w:val="24"/>
          <w:lang w:val="nb-NO"/>
        </w:rPr>
        <w:t xml:space="preserve"> </w:t>
      </w:r>
      <w:proofErr w:type="spellStart"/>
      <w:r w:rsidRPr="0066384B">
        <w:rPr>
          <w:color w:val="191B21"/>
          <w:sz w:val="24"/>
          <w:szCs w:val="24"/>
          <w:lang w:val="nb-NO"/>
        </w:rPr>
        <w:t>inneheld</w:t>
      </w:r>
      <w:proofErr w:type="spellEnd"/>
      <w:r w:rsidRPr="0066384B">
        <w:rPr>
          <w:color w:val="191B21"/>
          <w:sz w:val="24"/>
          <w:szCs w:val="24"/>
          <w:lang w:val="nb-NO"/>
        </w:rPr>
        <w:t xml:space="preserve"> 126 tiltak, der </w:t>
      </w:r>
      <w:proofErr w:type="spellStart"/>
      <w:r w:rsidRPr="0066384B">
        <w:rPr>
          <w:color w:val="191B21"/>
          <w:sz w:val="24"/>
          <w:szCs w:val="24"/>
          <w:lang w:val="nb-NO"/>
        </w:rPr>
        <w:t>dei</w:t>
      </w:r>
      <w:proofErr w:type="spellEnd"/>
      <w:r w:rsidRPr="0066384B">
        <w:rPr>
          <w:color w:val="191B21"/>
          <w:sz w:val="24"/>
          <w:szCs w:val="24"/>
          <w:lang w:val="nb-NO"/>
        </w:rPr>
        <w:t xml:space="preserve"> fleste hadde Forsvaret som nedslagsfelt.</w:t>
      </w:r>
    </w:p>
    <w:p w14:paraId="47F77E3E" w14:textId="77777777" w:rsidR="00AB0096" w:rsidRPr="00B04739" w:rsidRDefault="00AB0096" w:rsidP="00AB0096">
      <w:pPr>
        <w:spacing w:before="0" w:after="0"/>
        <w:rPr>
          <w:color w:val="191B21"/>
          <w:sz w:val="24"/>
          <w:szCs w:val="24"/>
          <w:lang w:val="nb-NO"/>
        </w:rPr>
      </w:pPr>
    </w:p>
    <w:p w14:paraId="272CCE8A" w14:textId="29104B55" w:rsidR="0091422C" w:rsidRDefault="0091422C" w:rsidP="00AB0096">
      <w:pPr>
        <w:spacing w:before="0" w:after="0"/>
        <w:rPr>
          <w:rFonts w:cstheme="minorHAnsi"/>
          <w:color w:val="191B21"/>
          <w:sz w:val="24"/>
          <w:szCs w:val="24"/>
          <w:lang w:val="nb-NO"/>
        </w:rPr>
      </w:pPr>
      <w:r w:rsidRPr="00C267EE">
        <w:rPr>
          <w:color w:val="191B21"/>
          <w:sz w:val="24"/>
          <w:szCs w:val="24"/>
          <w:lang w:val="nb-NO"/>
        </w:rPr>
        <w:t xml:space="preserve">Oppfølgingsplan </w:t>
      </w:r>
      <w:r w:rsidR="00DA1B53">
        <w:fldChar w:fldCharType="begin"/>
      </w:r>
      <w:r w:rsidR="00DA1B53" w:rsidRPr="00DA1B53">
        <w:rPr>
          <w:lang w:val="nb-NO"/>
        </w:rPr>
        <w:instrText>HYPERLINK "https://www.regjeringen.no/globalassets/upload/fd/dokumenter/dds-oppflgingsplan-materie-kor3.pdf"</w:instrText>
      </w:r>
      <w:r w:rsidR="00DA1B53">
        <w:fldChar w:fldCharType="separate"/>
      </w:r>
      <w:r w:rsidRPr="00C267EE">
        <w:rPr>
          <w:rStyle w:val="Hyperkobling"/>
          <w:sz w:val="24"/>
          <w:szCs w:val="24"/>
          <w:u w:val="none"/>
          <w:lang w:val="nb-NO"/>
        </w:rPr>
        <w:t>I tjeneste for Norge - Regjeringens oppfølgingsplan for ivaretakelse av personell før, under og etter internasjonal tjeneste (2011-2013)</w:t>
      </w:r>
      <w:r w:rsidR="00DA1B53">
        <w:rPr>
          <w:rStyle w:val="Hyperkobling"/>
          <w:sz w:val="24"/>
          <w:szCs w:val="24"/>
          <w:u w:val="none"/>
          <w:lang w:val="nb-NO"/>
        </w:rPr>
        <w:fldChar w:fldCharType="end"/>
      </w:r>
      <w:r w:rsidRPr="00C267EE">
        <w:rPr>
          <w:color w:val="191B21"/>
          <w:sz w:val="24"/>
          <w:szCs w:val="24"/>
          <w:lang w:val="nb-NO"/>
        </w:rPr>
        <w:t> </w:t>
      </w:r>
      <w:r w:rsidR="00987CC5">
        <w:rPr>
          <w:color w:val="191B21"/>
          <w:sz w:val="24"/>
          <w:szCs w:val="24"/>
          <w:lang w:val="nb-NO"/>
        </w:rPr>
        <w:t>kom i</w:t>
      </w:r>
      <w:r w:rsidRPr="00C267EE">
        <w:rPr>
          <w:color w:val="191B21"/>
          <w:sz w:val="24"/>
          <w:szCs w:val="24"/>
          <w:lang w:val="nb-NO"/>
        </w:rPr>
        <w:t xml:space="preserve"> 2014</w:t>
      </w:r>
      <w:r w:rsidR="00177D0B">
        <w:rPr>
          <w:color w:val="191B21"/>
          <w:sz w:val="24"/>
          <w:szCs w:val="24"/>
          <w:lang w:val="nb-NO"/>
        </w:rPr>
        <w:t>.</w:t>
      </w:r>
      <w:r w:rsidRPr="00C267EE">
        <w:rPr>
          <w:color w:val="191B21"/>
          <w:sz w:val="24"/>
          <w:szCs w:val="24"/>
          <w:lang w:val="nb-NO"/>
        </w:rPr>
        <w:t xml:space="preserve"> </w:t>
      </w:r>
      <w:r w:rsidR="00EF4C99">
        <w:rPr>
          <w:color w:val="191B21"/>
          <w:sz w:val="24"/>
          <w:szCs w:val="24"/>
          <w:lang w:val="nb-NO"/>
        </w:rPr>
        <w:t xml:space="preserve">Denne </w:t>
      </w:r>
      <w:proofErr w:type="spellStart"/>
      <w:r w:rsidR="00EF4C99">
        <w:rPr>
          <w:color w:val="191B21"/>
          <w:sz w:val="24"/>
          <w:szCs w:val="24"/>
          <w:lang w:val="nb-NO"/>
        </w:rPr>
        <w:t>inneheld</w:t>
      </w:r>
      <w:proofErr w:type="spellEnd"/>
      <w:r w:rsidR="00EF4C99">
        <w:rPr>
          <w:color w:val="191B21"/>
          <w:sz w:val="24"/>
          <w:szCs w:val="24"/>
          <w:lang w:val="nb-NO"/>
        </w:rPr>
        <w:t xml:space="preserve"> </w:t>
      </w:r>
      <w:r w:rsidRPr="00C267EE">
        <w:rPr>
          <w:color w:val="191B21"/>
          <w:sz w:val="24"/>
          <w:szCs w:val="24"/>
          <w:lang w:val="nb-NO"/>
        </w:rPr>
        <w:t xml:space="preserve">27 tiltak. </w:t>
      </w:r>
      <w:proofErr w:type="spellStart"/>
      <w:r w:rsidRPr="0091422C">
        <w:rPr>
          <w:rFonts w:cstheme="minorHAnsi"/>
          <w:color w:val="191B21"/>
          <w:sz w:val="24"/>
          <w:szCs w:val="24"/>
          <w:lang w:val="nb-NO"/>
        </w:rPr>
        <w:t>Tettare</w:t>
      </w:r>
      <w:proofErr w:type="spellEnd"/>
      <w:r w:rsidRPr="0091422C">
        <w:rPr>
          <w:rFonts w:cstheme="minorHAnsi"/>
          <w:color w:val="191B21"/>
          <w:sz w:val="24"/>
          <w:szCs w:val="24"/>
          <w:lang w:val="nb-NO"/>
        </w:rPr>
        <w:t xml:space="preserve"> og </w:t>
      </w:r>
      <w:proofErr w:type="spellStart"/>
      <w:r w:rsidRPr="0091422C">
        <w:rPr>
          <w:rFonts w:cstheme="minorHAnsi"/>
          <w:color w:val="191B21"/>
          <w:sz w:val="24"/>
          <w:szCs w:val="24"/>
          <w:lang w:val="nb-NO"/>
        </w:rPr>
        <w:t>meir</w:t>
      </w:r>
      <w:proofErr w:type="spellEnd"/>
      <w:r w:rsidRPr="0091422C">
        <w:rPr>
          <w:rFonts w:cstheme="minorHAnsi"/>
          <w:color w:val="191B21"/>
          <w:sz w:val="24"/>
          <w:szCs w:val="24"/>
          <w:lang w:val="nb-NO"/>
        </w:rPr>
        <w:t xml:space="preserve"> effektiv samhandling i sivil sektor, med </w:t>
      </w:r>
      <w:proofErr w:type="gramStart"/>
      <w:r w:rsidRPr="0091422C">
        <w:rPr>
          <w:rFonts w:cstheme="minorHAnsi"/>
          <w:color w:val="191B21"/>
          <w:sz w:val="24"/>
          <w:szCs w:val="24"/>
          <w:lang w:val="nb-NO"/>
        </w:rPr>
        <w:t>fokus</w:t>
      </w:r>
      <w:proofErr w:type="gramEnd"/>
      <w:r w:rsidRPr="0091422C">
        <w:rPr>
          <w:rFonts w:cstheme="minorHAnsi"/>
          <w:color w:val="191B21"/>
          <w:sz w:val="24"/>
          <w:szCs w:val="24"/>
          <w:lang w:val="nb-NO"/>
        </w:rPr>
        <w:t xml:space="preserve"> på kommunenivået, er det </w:t>
      </w:r>
      <w:proofErr w:type="spellStart"/>
      <w:r w:rsidRPr="0091422C">
        <w:rPr>
          <w:rFonts w:cstheme="minorHAnsi"/>
          <w:color w:val="191B21"/>
          <w:sz w:val="24"/>
          <w:szCs w:val="24"/>
          <w:lang w:val="nb-NO"/>
        </w:rPr>
        <w:t>berande</w:t>
      </w:r>
      <w:proofErr w:type="spellEnd"/>
      <w:r w:rsidRPr="0091422C">
        <w:rPr>
          <w:rFonts w:cstheme="minorHAnsi"/>
          <w:color w:val="191B21"/>
          <w:sz w:val="24"/>
          <w:szCs w:val="24"/>
          <w:lang w:val="nb-NO"/>
        </w:rPr>
        <w:t xml:space="preserve"> elementet i planen. </w:t>
      </w:r>
    </w:p>
    <w:p w14:paraId="743241D9" w14:textId="77777777" w:rsidR="00AB0096" w:rsidRPr="002B33C2" w:rsidRDefault="00AB0096" w:rsidP="00AB0096">
      <w:pPr>
        <w:spacing w:before="0" w:after="0"/>
        <w:rPr>
          <w:color w:val="191B21"/>
          <w:sz w:val="24"/>
          <w:szCs w:val="24"/>
          <w:lang w:val="nb-NO"/>
        </w:rPr>
      </w:pPr>
    </w:p>
    <w:p w14:paraId="15913331" w14:textId="73673570" w:rsidR="00655311" w:rsidRPr="009D4299" w:rsidRDefault="00DA1B53" w:rsidP="00AB0096">
      <w:pPr>
        <w:spacing w:before="0" w:after="0"/>
        <w:rPr>
          <w:rFonts w:eastAsia="Calibri" w:cstheme="minorHAnsi"/>
          <w:sz w:val="24"/>
          <w:szCs w:val="24"/>
          <w:lang w:val="nb-NO"/>
        </w:rPr>
      </w:pPr>
      <w:hyperlink r:id="rId27" w:history="1">
        <w:r w:rsidR="0091422C" w:rsidRPr="009D4299">
          <w:rPr>
            <w:rStyle w:val="Hyperkobling"/>
            <w:rFonts w:eastAsia="Calibri" w:cstheme="minorHAnsi"/>
            <w:sz w:val="24"/>
            <w:szCs w:val="24"/>
            <w:u w:val="none"/>
            <w:lang w:val="nb-NO"/>
          </w:rPr>
          <w:t xml:space="preserve">St. meld. nr. 15 (2019-2020) Også vi når det blir krevet - Veteraner i vår tid </w:t>
        </w:r>
      </w:hyperlink>
      <w:r w:rsidR="0091422C" w:rsidRPr="009D4299">
        <w:rPr>
          <w:rFonts w:eastAsia="Calibri" w:cstheme="minorHAnsi"/>
          <w:sz w:val="24"/>
          <w:szCs w:val="24"/>
          <w:lang w:val="nb-NO"/>
        </w:rPr>
        <w:t xml:space="preserve"> </w:t>
      </w:r>
      <w:proofErr w:type="spellStart"/>
      <w:r w:rsidR="0091422C" w:rsidRPr="009D4299">
        <w:rPr>
          <w:rFonts w:eastAsia="Calibri"/>
          <w:sz w:val="24"/>
          <w:szCs w:val="24"/>
          <w:lang w:val="nb-NO"/>
        </w:rPr>
        <w:t>vert</w:t>
      </w:r>
      <w:proofErr w:type="spellEnd"/>
      <w:r w:rsidR="0091422C" w:rsidRPr="009D4299">
        <w:rPr>
          <w:rFonts w:eastAsia="Calibri"/>
          <w:sz w:val="24"/>
          <w:szCs w:val="24"/>
          <w:lang w:val="nb-NO"/>
        </w:rPr>
        <w:t xml:space="preserve"> omtalt som veteranmeldinga. </w:t>
      </w:r>
      <w:proofErr w:type="spellStart"/>
      <w:r w:rsidR="0091422C" w:rsidRPr="009D4299">
        <w:rPr>
          <w:rFonts w:eastAsia="Calibri"/>
          <w:sz w:val="24"/>
          <w:szCs w:val="24"/>
          <w:lang w:val="nb-NO"/>
        </w:rPr>
        <w:t>Veteranar</w:t>
      </w:r>
      <w:proofErr w:type="spellEnd"/>
      <w:r w:rsidR="0091422C" w:rsidRPr="009D4299">
        <w:rPr>
          <w:rFonts w:eastAsia="Calibri"/>
          <w:sz w:val="24"/>
          <w:szCs w:val="24"/>
          <w:lang w:val="nb-NO"/>
        </w:rPr>
        <w:t xml:space="preserve"> som har behov for bistand, skal </w:t>
      </w:r>
      <w:proofErr w:type="spellStart"/>
      <w:r w:rsidR="0091422C" w:rsidRPr="009D4299">
        <w:rPr>
          <w:rFonts w:eastAsia="Calibri"/>
          <w:sz w:val="24"/>
          <w:szCs w:val="24"/>
          <w:lang w:val="nb-NO"/>
        </w:rPr>
        <w:t>følgjast</w:t>
      </w:r>
      <w:proofErr w:type="spellEnd"/>
      <w:r w:rsidR="0091422C" w:rsidRPr="009D4299">
        <w:rPr>
          <w:rFonts w:eastAsia="Calibri"/>
          <w:sz w:val="24"/>
          <w:szCs w:val="24"/>
          <w:lang w:val="nb-NO"/>
        </w:rPr>
        <w:t xml:space="preserve"> opp av </w:t>
      </w:r>
      <w:proofErr w:type="spellStart"/>
      <w:r w:rsidR="0091422C" w:rsidRPr="009D4299">
        <w:rPr>
          <w:rFonts w:eastAsia="Calibri"/>
          <w:sz w:val="24"/>
          <w:szCs w:val="24"/>
          <w:lang w:val="nb-NO"/>
        </w:rPr>
        <w:t>dei</w:t>
      </w:r>
      <w:proofErr w:type="spellEnd"/>
      <w:r w:rsidR="0091422C" w:rsidRPr="009D4299">
        <w:rPr>
          <w:rFonts w:eastAsia="Calibri"/>
          <w:sz w:val="24"/>
          <w:szCs w:val="24"/>
          <w:lang w:val="nb-NO"/>
        </w:rPr>
        <w:t xml:space="preserve"> ordinære </w:t>
      </w:r>
      <w:proofErr w:type="spellStart"/>
      <w:r w:rsidR="0091422C" w:rsidRPr="009D4299">
        <w:rPr>
          <w:rFonts w:eastAsia="Calibri"/>
          <w:sz w:val="24"/>
          <w:szCs w:val="24"/>
          <w:lang w:val="nb-NO"/>
        </w:rPr>
        <w:t>tenestene</w:t>
      </w:r>
      <w:proofErr w:type="spellEnd"/>
      <w:r w:rsidR="0091422C" w:rsidRPr="009D4299">
        <w:rPr>
          <w:rFonts w:eastAsia="Calibri"/>
          <w:sz w:val="24"/>
          <w:szCs w:val="24"/>
          <w:lang w:val="nb-NO"/>
        </w:rPr>
        <w:t xml:space="preserve"> i samfunnet.  </w:t>
      </w:r>
    </w:p>
    <w:p w14:paraId="4B541098" w14:textId="77777777" w:rsidR="00C46F5D" w:rsidRDefault="00C46F5D" w:rsidP="00C46F5D">
      <w:pPr>
        <w:spacing w:before="0" w:after="0"/>
        <w:rPr>
          <w:rFonts w:eastAsia="Calibri"/>
          <w:sz w:val="24"/>
          <w:szCs w:val="24"/>
          <w:lang w:val="nb-NO"/>
        </w:rPr>
      </w:pPr>
    </w:p>
    <w:p w14:paraId="15D9397E" w14:textId="77777777" w:rsidR="00EB32E2" w:rsidRDefault="00EB32E2" w:rsidP="00C46F5D">
      <w:pPr>
        <w:spacing w:before="0" w:after="0"/>
        <w:rPr>
          <w:rFonts w:eastAsia="Calibri"/>
          <w:sz w:val="24"/>
          <w:szCs w:val="24"/>
          <w:lang w:val="nb-NO"/>
        </w:rPr>
      </w:pPr>
    </w:p>
    <w:p w14:paraId="37A2F922" w14:textId="77777777" w:rsidR="00EB32E2" w:rsidRPr="00C51A10" w:rsidRDefault="00EB32E2" w:rsidP="00C46F5D">
      <w:pPr>
        <w:spacing w:before="0" w:after="0"/>
        <w:rPr>
          <w:rFonts w:eastAsia="Calibri"/>
          <w:sz w:val="24"/>
          <w:szCs w:val="24"/>
          <w:lang w:val="nb-NO"/>
        </w:rPr>
      </w:pPr>
    </w:p>
    <w:p w14:paraId="737D1781" w14:textId="740967E9" w:rsidR="00F35148" w:rsidRDefault="00F35148" w:rsidP="00F35148">
      <w:pPr>
        <w:pStyle w:val="Overskrift2"/>
        <w:rPr>
          <w:lang w:eastAsia="nb-NO"/>
        </w:rPr>
      </w:pPr>
      <w:bookmarkStart w:id="8" w:name="_Toc152570030"/>
      <w:r>
        <w:rPr>
          <w:lang w:eastAsia="nb-NO"/>
        </w:rPr>
        <w:t>2.2 Kommunale føringar</w:t>
      </w:r>
      <w:bookmarkEnd w:id="8"/>
      <w:r>
        <w:rPr>
          <w:lang w:eastAsia="nb-NO"/>
        </w:rPr>
        <w:t xml:space="preserve"> </w:t>
      </w:r>
    </w:p>
    <w:p w14:paraId="7F82C5F9" w14:textId="568EA836" w:rsidR="00543FCB" w:rsidRPr="00D762CC" w:rsidRDefault="00FF3711" w:rsidP="00355202">
      <w:pPr>
        <w:rPr>
          <w:sz w:val="24"/>
          <w:szCs w:val="24"/>
          <w:lang w:eastAsia="nb-NO"/>
        </w:rPr>
      </w:pPr>
      <w:r w:rsidRPr="00D762CC">
        <w:rPr>
          <w:sz w:val="24"/>
          <w:szCs w:val="24"/>
          <w:lang w:eastAsia="nb-NO"/>
        </w:rPr>
        <w:t xml:space="preserve">Alver kommune har </w:t>
      </w:r>
      <w:r w:rsidR="00870055" w:rsidRPr="00D762CC">
        <w:rPr>
          <w:sz w:val="24"/>
          <w:szCs w:val="24"/>
          <w:lang w:eastAsia="nb-NO"/>
        </w:rPr>
        <w:t>vedtatt over</w:t>
      </w:r>
      <w:r w:rsidR="00D762CC" w:rsidRPr="00D762CC">
        <w:rPr>
          <w:sz w:val="24"/>
          <w:szCs w:val="24"/>
          <w:lang w:eastAsia="nb-NO"/>
        </w:rPr>
        <w:t>ordna føringar so</w:t>
      </w:r>
      <w:r w:rsidR="00D762CC">
        <w:rPr>
          <w:sz w:val="24"/>
          <w:szCs w:val="24"/>
          <w:lang w:eastAsia="nb-NO"/>
        </w:rPr>
        <w:t>m og har innverknad for utarbeiding av Vet</w:t>
      </w:r>
      <w:r w:rsidR="00FC26B7">
        <w:rPr>
          <w:sz w:val="24"/>
          <w:szCs w:val="24"/>
          <w:lang w:eastAsia="nb-NO"/>
        </w:rPr>
        <w:t>e</w:t>
      </w:r>
      <w:r w:rsidR="00D762CC">
        <w:rPr>
          <w:sz w:val="24"/>
          <w:szCs w:val="24"/>
          <w:lang w:eastAsia="nb-NO"/>
        </w:rPr>
        <w:t>ranplan</w:t>
      </w:r>
      <w:r w:rsidR="00FC26B7">
        <w:rPr>
          <w:sz w:val="24"/>
          <w:szCs w:val="24"/>
          <w:lang w:eastAsia="nb-NO"/>
        </w:rPr>
        <w:t xml:space="preserve">: </w:t>
      </w:r>
    </w:p>
    <w:p w14:paraId="2AF9B30B" w14:textId="163AE547" w:rsidR="00E618D5" w:rsidRPr="00B76059" w:rsidRDefault="00DA1B53" w:rsidP="00B76059">
      <w:pPr>
        <w:pStyle w:val="Listeavsnitt"/>
        <w:numPr>
          <w:ilvl w:val="0"/>
          <w:numId w:val="6"/>
        </w:numPr>
        <w:spacing w:before="0" w:after="0"/>
        <w:rPr>
          <w:sz w:val="24"/>
          <w:szCs w:val="24"/>
          <w:lang w:eastAsia="nb-NO"/>
        </w:rPr>
      </w:pPr>
      <w:hyperlink r:id="rId28" w:anchor="/" w:history="1">
        <w:r w:rsidR="00793984" w:rsidRPr="00B76059">
          <w:rPr>
            <w:rStyle w:val="Hyperkobling"/>
            <w:sz w:val="24"/>
            <w:szCs w:val="24"/>
            <w:u w:val="none"/>
            <w:lang w:eastAsia="nb-NO"/>
          </w:rPr>
          <w:t>Planstrategi 2021-2024 (revidert 25.03.21)</w:t>
        </w:r>
      </w:hyperlink>
      <w:r w:rsidR="00793984" w:rsidRPr="00B76059">
        <w:rPr>
          <w:sz w:val="24"/>
          <w:szCs w:val="24"/>
          <w:lang w:eastAsia="nb-NO"/>
        </w:rPr>
        <w:t xml:space="preserve"> </w:t>
      </w:r>
    </w:p>
    <w:p w14:paraId="3C127122" w14:textId="6A04291E" w:rsidR="00A651D1" w:rsidRPr="00B76059" w:rsidRDefault="00DA1B53" w:rsidP="00B76059">
      <w:pPr>
        <w:pStyle w:val="Listeavsnitt"/>
        <w:numPr>
          <w:ilvl w:val="0"/>
          <w:numId w:val="6"/>
        </w:numPr>
        <w:spacing w:before="0" w:after="0"/>
        <w:rPr>
          <w:sz w:val="24"/>
          <w:szCs w:val="24"/>
          <w:lang w:eastAsia="nb-NO"/>
        </w:rPr>
      </w:pPr>
      <w:hyperlink r:id="rId29" w:anchor="/" w:history="1">
        <w:r w:rsidR="00A679E8" w:rsidRPr="00B76059">
          <w:rPr>
            <w:rStyle w:val="Hyperkobling"/>
            <w:sz w:val="24"/>
            <w:szCs w:val="24"/>
            <w:u w:val="none"/>
            <w:lang w:eastAsia="nb-NO"/>
          </w:rPr>
          <w:t xml:space="preserve">Kommuneplanen sin samfunnsdel 2022-2034 - Vår kommune, vår framtid </w:t>
        </w:r>
      </w:hyperlink>
      <w:r w:rsidR="00A679E8" w:rsidRPr="00B76059">
        <w:rPr>
          <w:sz w:val="24"/>
          <w:szCs w:val="24"/>
          <w:lang w:eastAsia="nb-NO"/>
        </w:rPr>
        <w:t xml:space="preserve"> </w:t>
      </w:r>
      <w:r w:rsidR="00655311" w:rsidRPr="00B76059">
        <w:rPr>
          <w:sz w:val="24"/>
          <w:szCs w:val="24"/>
          <w:lang w:eastAsia="nb-NO"/>
        </w:rPr>
        <w:t xml:space="preserve"> </w:t>
      </w:r>
    </w:p>
    <w:p w14:paraId="38AF722B" w14:textId="77777777" w:rsidR="00DF6065" w:rsidRPr="004E1569" w:rsidRDefault="00DA1B53" w:rsidP="00B76059">
      <w:pPr>
        <w:pStyle w:val="Listeavsnitt"/>
        <w:numPr>
          <w:ilvl w:val="0"/>
          <w:numId w:val="6"/>
        </w:numPr>
        <w:spacing w:before="0" w:after="0"/>
        <w:rPr>
          <w:sz w:val="24"/>
          <w:szCs w:val="24"/>
          <w:lang w:val="nb-NO" w:eastAsia="nb-NO"/>
        </w:rPr>
      </w:pPr>
      <w:hyperlink r:id="rId30" w:anchor="/" w:history="1">
        <w:r w:rsidR="003D06EC" w:rsidRPr="004E1569">
          <w:rPr>
            <w:rStyle w:val="Hyperkobling"/>
            <w:sz w:val="24"/>
            <w:szCs w:val="24"/>
            <w:u w:val="none"/>
            <w:lang w:val="nb-NO" w:eastAsia="nb-NO"/>
          </w:rPr>
          <w:t>Kommunedelplan - helse, sosial og omsorg 2023-2034</w:t>
        </w:r>
      </w:hyperlink>
    </w:p>
    <w:p w14:paraId="0FF8B521" w14:textId="15835297" w:rsidR="00355202" w:rsidRPr="00B76059" w:rsidRDefault="00DA1B53" w:rsidP="00B76059">
      <w:pPr>
        <w:pStyle w:val="Listeavsnitt"/>
        <w:numPr>
          <w:ilvl w:val="0"/>
          <w:numId w:val="6"/>
        </w:numPr>
        <w:spacing w:before="0" w:after="0"/>
        <w:rPr>
          <w:sz w:val="24"/>
          <w:szCs w:val="24"/>
          <w:lang w:eastAsia="nb-NO"/>
        </w:rPr>
      </w:pPr>
      <w:hyperlink r:id="rId31" w:history="1">
        <w:r w:rsidR="00DF6065" w:rsidRPr="00B76059">
          <w:rPr>
            <w:rStyle w:val="Hyperkobling"/>
            <w:sz w:val="24"/>
            <w:szCs w:val="24"/>
            <w:u w:val="none"/>
            <w:lang w:eastAsia="nb-NO"/>
          </w:rPr>
          <w:t xml:space="preserve">Utval helse og omsorg sak 032/23 møtedato 06.06.23 - Veteranplan for Alver kommune oppstart planarbeid </w:t>
        </w:r>
      </w:hyperlink>
      <w:r w:rsidR="00DF6065" w:rsidRPr="00B76059">
        <w:rPr>
          <w:sz w:val="24"/>
          <w:szCs w:val="24"/>
          <w:lang w:eastAsia="nb-NO"/>
        </w:rPr>
        <w:t xml:space="preserve"> </w:t>
      </w:r>
      <w:r w:rsidR="003D06EC" w:rsidRPr="00B76059">
        <w:rPr>
          <w:sz w:val="24"/>
          <w:szCs w:val="24"/>
          <w:lang w:eastAsia="nb-NO"/>
        </w:rPr>
        <w:t xml:space="preserve"> </w:t>
      </w:r>
    </w:p>
    <w:p w14:paraId="2D649D81" w14:textId="141E856E" w:rsidR="00F35148" w:rsidRDefault="00F35148" w:rsidP="00355202">
      <w:pPr>
        <w:rPr>
          <w:lang w:eastAsia="nb-NO"/>
        </w:rPr>
      </w:pPr>
    </w:p>
    <w:p w14:paraId="71F18574" w14:textId="35881B3F" w:rsidR="00B25982" w:rsidRDefault="00B25982" w:rsidP="00355202">
      <w:pPr>
        <w:rPr>
          <w:lang w:eastAsia="nb-NO"/>
        </w:rPr>
      </w:pPr>
    </w:p>
    <w:p w14:paraId="418A01C0" w14:textId="4EE2CB59" w:rsidR="00B25982" w:rsidRDefault="00B25982" w:rsidP="00355202">
      <w:pPr>
        <w:rPr>
          <w:lang w:eastAsia="nb-NO"/>
        </w:rPr>
      </w:pPr>
    </w:p>
    <w:p w14:paraId="6D9FEF78" w14:textId="2BA24803" w:rsidR="00B25982" w:rsidRDefault="00B25982" w:rsidP="00355202">
      <w:pPr>
        <w:rPr>
          <w:lang w:eastAsia="nb-NO"/>
        </w:rPr>
      </w:pPr>
    </w:p>
    <w:p w14:paraId="0BB176E2" w14:textId="505995F4" w:rsidR="00B25982" w:rsidRDefault="00B25982" w:rsidP="00355202">
      <w:pPr>
        <w:rPr>
          <w:lang w:eastAsia="nb-NO"/>
        </w:rPr>
      </w:pPr>
    </w:p>
    <w:p w14:paraId="17DA94D9" w14:textId="610E3659" w:rsidR="00B25982" w:rsidRDefault="00B25982" w:rsidP="00355202">
      <w:pPr>
        <w:rPr>
          <w:lang w:eastAsia="nb-NO"/>
        </w:rPr>
      </w:pPr>
    </w:p>
    <w:p w14:paraId="7947D43D" w14:textId="5712E2C1" w:rsidR="00B25982" w:rsidRDefault="00B25982" w:rsidP="00355202">
      <w:pPr>
        <w:rPr>
          <w:lang w:eastAsia="nb-NO"/>
        </w:rPr>
      </w:pPr>
    </w:p>
    <w:p w14:paraId="0A91E367" w14:textId="77777777" w:rsidR="00B25982" w:rsidRDefault="00B25982" w:rsidP="00355202">
      <w:pPr>
        <w:rPr>
          <w:lang w:eastAsia="nb-NO"/>
        </w:rPr>
      </w:pPr>
    </w:p>
    <w:p w14:paraId="3B125C96" w14:textId="7F605B6D" w:rsidR="00355202" w:rsidRDefault="00355202" w:rsidP="00355202">
      <w:pPr>
        <w:pStyle w:val="Overskrift1"/>
        <w:numPr>
          <w:ilvl w:val="0"/>
          <w:numId w:val="4"/>
        </w:numPr>
        <w:rPr>
          <w:lang w:eastAsia="nb-NO"/>
        </w:rPr>
      </w:pPr>
      <w:bookmarkStart w:id="9" w:name="_Toc152570031"/>
      <w:r w:rsidRPr="4C59CB12">
        <w:rPr>
          <w:lang w:eastAsia="nb-NO"/>
        </w:rPr>
        <w:t xml:space="preserve">Mål og </w:t>
      </w:r>
      <w:r w:rsidR="00B36D3C" w:rsidRPr="4C59CB12">
        <w:rPr>
          <w:lang w:eastAsia="nb-NO"/>
        </w:rPr>
        <w:t>handlingsplan</w:t>
      </w:r>
      <w:bookmarkEnd w:id="9"/>
      <w:r w:rsidR="00B36D3C" w:rsidRPr="4C59CB12">
        <w:rPr>
          <w:lang w:eastAsia="nb-NO"/>
        </w:rPr>
        <w:t xml:space="preserve"> </w:t>
      </w:r>
      <w:r w:rsidRPr="4C59CB12">
        <w:rPr>
          <w:lang w:eastAsia="nb-NO"/>
        </w:rPr>
        <w:t xml:space="preserve"> </w:t>
      </w:r>
    </w:p>
    <w:p w14:paraId="7A090F01" w14:textId="6ED254B0" w:rsidR="4C59CB12" w:rsidRDefault="4C59CB12" w:rsidP="4C59CB12">
      <w:pPr>
        <w:spacing w:before="0" w:after="0"/>
        <w:rPr>
          <w:sz w:val="24"/>
          <w:szCs w:val="24"/>
        </w:rPr>
      </w:pPr>
    </w:p>
    <w:p w14:paraId="59DFB496" w14:textId="5AA115EF" w:rsidR="007B48E6" w:rsidRPr="00477466" w:rsidRDefault="002F6BFF" w:rsidP="4C59CB12">
      <w:pPr>
        <w:spacing w:before="0" w:after="0"/>
        <w:rPr>
          <w:sz w:val="24"/>
          <w:szCs w:val="24"/>
        </w:rPr>
      </w:pPr>
      <w:r>
        <w:rPr>
          <w:noProof/>
        </w:rPr>
        <w:drawing>
          <wp:anchor distT="0" distB="0" distL="114300" distR="114300" simplePos="0" relativeHeight="251654656" behindDoc="0" locked="0" layoutInCell="1" allowOverlap="1" wp14:anchorId="23E0CCC9" wp14:editId="70D35CAB">
            <wp:simplePos x="0" y="0"/>
            <wp:positionH relativeFrom="margin">
              <wp:align>right</wp:align>
            </wp:positionH>
            <wp:positionV relativeFrom="paragraph">
              <wp:posOffset>8255</wp:posOffset>
            </wp:positionV>
            <wp:extent cx="3286838" cy="2370455"/>
            <wp:effectExtent l="0" t="0" r="8890" b="0"/>
            <wp:wrapSquare wrapText="bothSides"/>
            <wp:docPr id="175347081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86838" cy="2370455"/>
                    </a:xfrm>
                    <a:prstGeom prst="rect">
                      <a:avLst/>
                    </a:prstGeom>
                  </pic:spPr>
                </pic:pic>
              </a:graphicData>
            </a:graphic>
            <wp14:sizeRelH relativeFrom="page">
              <wp14:pctWidth>0</wp14:pctWidth>
            </wp14:sizeRelH>
            <wp14:sizeRelV relativeFrom="page">
              <wp14:pctHeight>0</wp14:pctHeight>
            </wp14:sizeRelV>
          </wp:anchor>
        </w:drawing>
      </w:r>
      <w:r w:rsidR="00B25982">
        <w:rPr>
          <w:noProof/>
        </w:rPr>
        <mc:AlternateContent>
          <mc:Choice Requires="wps">
            <w:drawing>
              <wp:anchor distT="0" distB="0" distL="114300" distR="114300" simplePos="0" relativeHeight="251661824" behindDoc="0" locked="0" layoutInCell="1" allowOverlap="1" wp14:anchorId="761571CF" wp14:editId="200368F3">
                <wp:simplePos x="0" y="0"/>
                <wp:positionH relativeFrom="column">
                  <wp:posOffset>2169160</wp:posOffset>
                </wp:positionH>
                <wp:positionV relativeFrom="paragraph">
                  <wp:posOffset>2435860</wp:posOffset>
                </wp:positionV>
                <wp:extent cx="3552825" cy="635"/>
                <wp:effectExtent l="0" t="0" r="0" b="0"/>
                <wp:wrapThrough wrapText="bothSides">
                  <wp:wrapPolygon edited="0">
                    <wp:start x="0" y="0"/>
                    <wp:lineTo x="0" y="21600"/>
                    <wp:lineTo x="21600" y="21600"/>
                    <wp:lineTo x="21600" y="0"/>
                  </wp:wrapPolygon>
                </wp:wrapThrough>
                <wp:docPr id="301463841" name="Tekstboks 1"/>
                <wp:cNvGraphicFramePr/>
                <a:graphic xmlns:a="http://schemas.openxmlformats.org/drawingml/2006/main">
                  <a:graphicData uri="http://schemas.microsoft.com/office/word/2010/wordprocessingShape">
                    <wps:wsp>
                      <wps:cNvSpPr txBox="1"/>
                      <wps:spPr>
                        <a:xfrm>
                          <a:off x="0" y="0"/>
                          <a:ext cx="3552825" cy="635"/>
                        </a:xfrm>
                        <a:prstGeom prst="rect">
                          <a:avLst/>
                        </a:prstGeom>
                        <a:solidFill>
                          <a:prstClr val="white"/>
                        </a:solidFill>
                        <a:ln>
                          <a:noFill/>
                        </a:ln>
                      </wps:spPr>
                      <wps:txbx>
                        <w:txbxContent>
                          <w:p w14:paraId="247D5576" w14:textId="594A8CB3" w:rsidR="00B25982" w:rsidRPr="00B25982" w:rsidRDefault="00B25982" w:rsidP="00B25982">
                            <w:pPr>
                              <w:pStyle w:val="Bildetekst"/>
                              <w:rPr>
                                <w:rFonts w:cstheme="minorHAnsi"/>
                                <w:noProof/>
                                <w:color w:val="auto"/>
                                <w:sz w:val="24"/>
                                <w:szCs w:val="24"/>
                              </w:rPr>
                            </w:pPr>
                            <w:r w:rsidRPr="00B25982">
                              <w:rPr>
                                <w:color w:val="auto"/>
                              </w:rPr>
                              <w:t xml:space="preserve">Bilete </w:t>
                            </w:r>
                            <w:r w:rsidRPr="00B25982">
                              <w:rPr>
                                <w:color w:val="auto"/>
                              </w:rPr>
                              <w:fldChar w:fldCharType="begin"/>
                            </w:r>
                            <w:r w:rsidRPr="00B25982">
                              <w:rPr>
                                <w:color w:val="auto"/>
                              </w:rPr>
                              <w:instrText xml:space="preserve"> SEQ Figur \* ARABIC </w:instrText>
                            </w:r>
                            <w:r w:rsidRPr="00B25982">
                              <w:rPr>
                                <w:color w:val="auto"/>
                              </w:rPr>
                              <w:fldChar w:fldCharType="separate"/>
                            </w:r>
                            <w:r w:rsidRPr="00B25982">
                              <w:rPr>
                                <w:noProof/>
                                <w:color w:val="auto"/>
                              </w:rPr>
                              <w:t>4</w:t>
                            </w:r>
                            <w:r w:rsidRPr="00B25982">
                              <w:rPr>
                                <w:color w:val="auto"/>
                              </w:rPr>
                              <w:fldChar w:fldCharType="end"/>
                            </w:r>
                            <w:r w:rsidRPr="00B25982">
                              <w:rPr>
                                <w:color w:val="auto"/>
                              </w:rPr>
                              <w:t xml:space="preserve"> - Et C130J Hercules frå 355 skvadronen i Luftforsvaret kjem tilbake til Gardermoen etter deltaking i ISAF styrken i Afghanistan. Fotograf </w:t>
                            </w:r>
                            <w:r>
                              <w:rPr>
                                <w:color w:val="auto"/>
                              </w:rPr>
                              <w:t xml:space="preserve">Torbjørn </w:t>
                            </w:r>
                            <w:proofErr w:type="spellStart"/>
                            <w:r>
                              <w:rPr>
                                <w:color w:val="auto"/>
                              </w:rPr>
                              <w:t>Kjosvold</w:t>
                            </w:r>
                            <w:proofErr w:type="spellEnd"/>
                            <w:r>
                              <w:rPr>
                                <w:color w:val="auto"/>
                              </w:rPr>
                              <w:t xml:space="preserve"> forsvaret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1571CF" id="_x0000_s1029" type="#_x0000_t202" style="position:absolute;margin-left:170.8pt;margin-top:191.8pt;width:279.75pt;height:.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" stroked="f">
                <v:textbox style="mso-fit-shape-to-text:t" inset="0,0,0,0">
                  <w:txbxContent>
                    <w:p w14:paraId="247D5576" w14:textId="594A8CB3" w:rsidR="00B25982" w:rsidRPr="00B25982" w:rsidRDefault="00B25982" w:rsidP="00B25982">
                      <w:pPr>
                        <w:pStyle w:val="Bildetekst"/>
                        <w:rPr>
                          <w:rFonts w:cstheme="minorHAnsi"/>
                          <w:noProof/>
                          <w:color w:val="auto"/>
                          <w:sz w:val="24"/>
                          <w:szCs w:val="24"/>
                        </w:rPr>
                      </w:pPr>
                      <w:r w:rsidRPr="00B25982">
                        <w:rPr>
                          <w:color w:val="auto"/>
                        </w:rPr>
                        <w:t xml:space="preserve">Bilete </w:t>
                      </w:r>
                      <w:r w:rsidRPr="00B25982">
                        <w:rPr>
                          <w:color w:val="auto"/>
                        </w:rPr>
                        <w:fldChar w:fldCharType="begin"/>
                      </w:r>
                      <w:r w:rsidRPr="00B25982">
                        <w:rPr>
                          <w:color w:val="auto"/>
                        </w:rPr>
                        <w:instrText xml:space="preserve"> SEQ Figur \* ARABIC </w:instrText>
                      </w:r>
                      <w:r w:rsidRPr="00B25982">
                        <w:rPr>
                          <w:color w:val="auto"/>
                        </w:rPr>
                        <w:fldChar w:fldCharType="separate"/>
                      </w:r>
                      <w:r w:rsidRPr="00B25982">
                        <w:rPr>
                          <w:noProof/>
                          <w:color w:val="auto"/>
                        </w:rPr>
                        <w:t>4</w:t>
                      </w:r>
                      <w:r w:rsidRPr="00B25982">
                        <w:rPr>
                          <w:color w:val="auto"/>
                        </w:rPr>
                        <w:fldChar w:fldCharType="end"/>
                      </w:r>
                      <w:r w:rsidRPr="00B25982">
                        <w:rPr>
                          <w:color w:val="auto"/>
                        </w:rPr>
                        <w:t xml:space="preserve"> - Et C130J Hercules frå 355 skvadronen i Luftforsvaret kjem tilbake til Gardermoen etter deltaking i ISAF styrken i Afghanistan. Fotograf </w:t>
                      </w:r>
                      <w:r>
                        <w:rPr>
                          <w:color w:val="auto"/>
                        </w:rPr>
                        <w:t xml:space="preserve">Torbjørn </w:t>
                      </w:r>
                      <w:proofErr w:type="spellStart"/>
                      <w:r>
                        <w:rPr>
                          <w:color w:val="auto"/>
                        </w:rPr>
                        <w:t>Kjosvold</w:t>
                      </w:r>
                      <w:proofErr w:type="spellEnd"/>
                      <w:r>
                        <w:rPr>
                          <w:color w:val="auto"/>
                        </w:rPr>
                        <w:t xml:space="preserve"> forsvaret 2013</w:t>
                      </w:r>
                    </w:p>
                  </w:txbxContent>
                </v:textbox>
                <w10:wrap type="through"/>
              </v:shape>
            </w:pict>
          </mc:Fallback>
        </mc:AlternateContent>
      </w:r>
      <w:r w:rsidR="007B48E6" w:rsidRPr="4C59CB12">
        <w:rPr>
          <w:sz w:val="24"/>
          <w:szCs w:val="24"/>
        </w:rPr>
        <w:t xml:space="preserve">Veteranplan </w:t>
      </w:r>
      <w:r w:rsidR="00820FD7" w:rsidRPr="4C59CB12">
        <w:rPr>
          <w:sz w:val="24"/>
          <w:szCs w:val="24"/>
        </w:rPr>
        <w:t xml:space="preserve">i Alver er </w:t>
      </w:r>
      <w:r w:rsidR="007B48E6" w:rsidRPr="4C59CB12">
        <w:rPr>
          <w:sz w:val="24"/>
          <w:szCs w:val="24"/>
        </w:rPr>
        <w:t xml:space="preserve">relatert til </w:t>
      </w:r>
      <w:r w:rsidR="000B0C1B" w:rsidRPr="4C59CB12">
        <w:rPr>
          <w:sz w:val="24"/>
          <w:szCs w:val="24"/>
        </w:rPr>
        <w:t>K</w:t>
      </w:r>
      <w:r w:rsidR="007B48E6" w:rsidRPr="4C59CB12">
        <w:rPr>
          <w:sz w:val="24"/>
          <w:szCs w:val="24"/>
        </w:rPr>
        <w:t>ommuneplanen sin samfunnsdel</w:t>
      </w:r>
      <w:r w:rsidR="000B0C1B" w:rsidRPr="4C59CB12">
        <w:rPr>
          <w:sz w:val="24"/>
          <w:szCs w:val="24"/>
        </w:rPr>
        <w:t xml:space="preserve"> 2022-2034</w:t>
      </w:r>
      <w:r w:rsidR="00820FD7" w:rsidRPr="4C59CB12">
        <w:rPr>
          <w:sz w:val="24"/>
          <w:szCs w:val="24"/>
        </w:rPr>
        <w:t xml:space="preserve"> med mål om at</w:t>
      </w:r>
      <w:r w:rsidR="007B48E6" w:rsidRPr="4C59CB12">
        <w:rPr>
          <w:sz w:val="24"/>
          <w:szCs w:val="24"/>
        </w:rPr>
        <w:t xml:space="preserve">: «Innbyggjarane i Alver har god livskvalitet, trygge oppvekstvilkår og god helse.» </w:t>
      </w:r>
    </w:p>
    <w:p w14:paraId="5315A35F" w14:textId="77777777" w:rsidR="007B48E6" w:rsidRPr="00477466" w:rsidRDefault="007B48E6" w:rsidP="00AB0096">
      <w:pPr>
        <w:spacing w:before="0" w:after="0"/>
        <w:rPr>
          <w:rFonts w:cstheme="minorHAnsi"/>
          <w:sz w:val="24"/>
          <w:szCs w:val="24"/>
        </w:rPr>
      </w:pPr>
    </w:p>
    <w:p w14:paraId="43F98048" w14:textId="2F88E7BA" w:rsidR="00451ADE" w:rsidRDefault="00035970" w:rsidP="00AB0096">
      <w:pPr>
        <w:spacing w:before="0" w:after="0"/>
        <w:rPr>
          <w:rFonts w:cstheme="minorHAnsi"/>
          <w:sz w:val="24"/>
          <w:szCs w:val="24"/>
        </w:rPr>
      </w:pPr>
      <w:r w:rsidRPr="00477466">
        <w:rPr>
          <w:rFonts w:cstheme="minorHAnsi"/>
          <w:sz w:val="24"/>
          <w:szCs w:val="24"/>
        </w:rPr>
        <w:t>Alver kommune</w:t>
      </w:r>
      <w:r w:rsidR="00A862C0" w:rsidRPr="00477466">
        <w:rPr>
          <w:rFonts w:cstheme="minorHAnsi"/>
          <w:sz w:val="24"/>
          <w:szCs w:val="24"/>
        </w:rPr>
        <w:t xml:space="preserve"> sin veteranplan </w:t>
      </w:r>
      <w:r w:rsidR="00281452" w:rsidRPr="00477466">
        <w:rPr>
          <w:rFonts w:cstheme="minorHAnsi"/>
          <w:sz w:val="24"/>
          <w:szCs w:val="24"/>
        </w:rPr>
        <w:t xml:space="preserve">skal </w:t>
      </w:r>
      <w:r w:rsidRPr="00477466">
        <w:rPr>
          <w:rFonts w:cstheme="minorHAnsi"/>
          <w:sz w:val="24"/>
          <w:szCs w:val="24"/>
        </w:rPr>
        <w:t>bidra til</w:t>
      </w:r>
      <w:r w:rsidR="00C70B4C" w:rsidRPr="00477466">
        <w:rPr>
          <w:rFonts w:cstheme="minorHAnsi"/>
          <w:sz w:val="24"/>
          <w:szCs w:val="24"/>
        </w:rPr>
        <w:t>; å</w:t>
      </w:r>
      <w:r w:rsidR="00C70B4C" w:rsidRPr="00C51A10">
        <w:rPr>
          <w:rFonts w:cstheme="minorHAnsi"/>
          <w:sz w:val="24"/>
          <w:szCs w:val="24"/>
        </w:rPr>
        <w:t xml:space="preserve"> styrke samfunnets anerkjenning, varetaking og oppfølging av veteranane og deira familiar, før, under og etter at dei har vore i internasjonal teneste for Nore</w:t>
      </w:r>
      <w:r w:rsidR="00A046F0" w:rsidRPr="00C51A10">
        <w:rPr>
          <w:rFonts w:cstheme="minorHAnsi"/>
          <w:sz w:val="24"/>
          <w:szCs w:val="24"/>
        </w:rPr>
        <w:t>g</w:t>
      </w:r>
      <w:r w:rsidR="00C70B4C" w:rsidRPr="00C51A10">
        <w:rPr>
          <w:rFonts w:cstheme="minorHAnsi"/>
          <w:sz w:val="24"/>
          <w:szCs w:val="24"/>
        </w:rPr>
        <w:t>.</w:t>
      </w:r>
    </w:p>
    <w:p w14:paraId="4A5D6861" w14:textId="77777777" w:rsidR="00AB0096" w:rsidRPr="00C51A10" w:rsidRDefault="00AB0096" w:rsidP="00AB0096">
      <w:pPr>
        <w:spacing w:before="0" w:after="0"/>
        <w:rPr>
          <w:rFonts w:cstheme="minorHAnsi"/>
          <w:sz w:val="24"/>
          <w:szCs w:val="24"/>
        </w:rPr>
      </w:pPr>
    </w:p>
    <w:p w14:paraId="3040A4B2" w14:textId="23C2C4E4" w:rsidR="00C536EE" w:rsidRDefault="00F649E8" w:rsidP="00AB0096">
      <w:pPr>
        <w:spacing w:before="0" w:after="0"/>
        <w:rPr>
          <w:rFonts w:cstheme="minorHAnsi"/>
          <w:sz w:val="24"/>
          <w:szCs w:val="24"/>
        </w:rPr>
      </w:pPr>
      <w:r>
        <w:rPr>
          <w:rFonts w:cstheme="minorHAnsi"/>
          <w:sz w:val="24"/>
          <w:szCs w:val="24"/>
        </w:rPr>
        <w:t xml:space="preserve">Vi vel å etablere eit nettverk som veterankontakt for å sikre heilskap og </w:t>
      </w:r>
      <w:proofErr w:type="spellStart"/>
      <w:r>
        <w:rPr>
          <w:rFonts w:cstheme="minorHAnsi"/>
          <w:sz w:val="24"/>
          <w:szCs w:val="24"/>
        </w:rPr>
        <w:t>tverrsektorielt</w:t>
      </w:r>
      <w:proofErr w:type="spellEnd"/>
      <w:r>
        <w:rPr>
          <w:rFonts w:cstheme="minorHAnsi"/>
          <w:sz w:val="24"/>
          <w:szCs w:val="24"/>
        </w:rPr>
        <w:t xml:space="preserve"> eigarskap til gjennomføring av handlingsplanen.</w:t>
      </w:r>
      <w:r w:rsidR="001460C6">
        <w:rPr>
          <w:rFonts w:cstheme="minorHAnsi"/>
          <w:sz w:val="24"/>
          <w:szCs w:val="24"/>
        </w:rPr>
        <w:t xml:space="preserve"> K</w:t>
      </w:r>
      <w:r w:rsidR="008B0D68">
        <w:rPr>
          <w:rFonts w:cstheme="minorHAnsi"/>
          <w:sz w:val="24"/>
          <w:szCs w:val="24"/>
        </w:rPr>
        <w:t xml:space="preserve">ommunalt </w:t>
      </w:r>
      <w:r w:rsidR="005252A3" w:rsidRPr="008E09A2">
        <w:rPr>
          <w:rFonts w:cstheme="minorHAnsi"/>
          <w:sz w:val="24"/>
          <w:szCs w:val="24"/>
        </w:rPr>
        <w:t>veterannettverk</w:t>
      </w:r>
      <w:r w:rsidR="00FA0E01" w:rsidRPr="008E09A2">
        <w:rPr>
          <w:rFonts w:cstheme="minorHAnsi"/>
          <w:sz w:val="24"/>
          <w:szCs w:val="24"/>
        </w:rPr>
        <w:t xml:space="preserve"> har </w:t>
      </w:r>
      <w:r w:rsidR="008B0D68">
        <w:rPr>
          <w:rFonts w:cstheme="minorHAnsi"/>
          <w:sz w:val="24"/>
          <w:szCs w:val="24"/>
        </w:rPr>
        <w:t xml:space="preserve">til føremål </w:t>
      </w:r>
      <w:r w:rsidR="0046172F" w:rsidRPr="008E09A2">
        <w:rPr>
          <w:rFonts w:cstheme="minorHAnsi"/>
          <w:sz w:val="24"/>
          <w:szCs w:val="24"/>
        </w:rPr>
        <w:t xml:space="preserve">å koordinere </w:t>
      </w:r>
      <w:r w:rsidR="00B73541" w:rsidRPr="008E09A2">
        <w:rPr>
          <w:rFonts w:cstheme="minorHAnsi"/>
          <w:sz w:val="24"/>
          <w:szCs w:val="24"/>
        </w:rPr>
        <w:t>ulike arrangement</w:t>
      </w:r>
      <w:r w:rsidR="00052EF5">
        <w:rPr>
          <w:rFonts w:cstheme="minorHAnsi"/>
          <w:sz w:val="24"/>
          <w:szCs w:val="24"/>
        </w:rPr>
        <w:t xml:space="preserve">, </w:t>
      </w:r>
      <w:r w:rsidR="008673BB">
        <w:rPr>
          <w:rFonts w:cstheme="minorHAnsi"/>
          <w:sz w:val="24"/>
          <w:szCs w:val="24"/>
        </w:rPr>
        <w:t>sikre sam</w:t>
      </w:r>
      <w:r w:rsidR="00484A7F">
        <w:rPr>
          <w:rFonts w:cstheme="minorHAnsi"/>
          <w:sz w:val="24"/>
          <w:szCs w:val="24"/>
        </w:rPr>
        <w:t>skapning</w:t>
      </w:r>
      <w:r w:rsidR="00590D90">
        <w:rPr>
          <w:rFonts w:cstheme="minorHAnsi"/>
          <w:sz w:val="24"/>
          <w:szCs w:val="24"/>
        </w:rPr>
        <w:t xml:space="preserve"> og </w:t>
      </w:r>
      <w:r w:rsidR="00030752" w:rsidRPr="00C977E2">
        <w:rPr>
          <w:rFonts w:cstheme="minorHAnsi"/>
          <w:sz w:val="24"/>
          <w:szCs w:val="24"/>
        </w:rPr>
        <w:t xml:space="preserve"> vere eit kontaktledd ut mot veter</w:t>
      </w:r>
      <w:r w:rsidR="00C977E2" w:rsidRPr="00C977E2">
        <w:rPr>
          <w:rFonts w:cstheme="minorHAnsi"/>
          <w:sz w:val="24"/>
          <w:szCs w:val="24"/>
        </w:rPr>
        <w:t xml:space="preserve">anar og deira </w:t>
      </w:r>
      <w:r w:rsidR="00C977E2">
        <w:rPr>
          <w:rFonts w:cstheme="minorHAnsi"/>
          <w:sz w:val="24"/>
          <w:szCs w:val="24"/>
        </w:rPr>
        <w:t>familiar</w:t>
      </w:r>
      <w:r w:rsidR="003D179F">
        <w:rPr>
          <w:rFonts w:cstheme="minorHAnsi"/>
          <w:sz w:val="24"/>
          <w:szCs w:val="24"/>
        </w:rPr>
        <w:t xml:space="preserve">. </w:t>
      </w:r>
    </w:p>
    <w:p w14:paraId="7DA4D0BD" w14:textId="77777777" w:rsidR="00AB0096" w:rsidRPr="00C977E2" w:rsidRDefault="00AB0096" w:rsidP="00AB0096">
      <w:pPr>
        <w:spacing w:before="0" w:after="0"/>
        <w:rPr>
          <w:rFonts w:cstheme="minorHAnsi"/>
          <w:sz w:val="24"/>
          <w:szCs w:val="24"/>
        </w:rPr>
      </w:pPr>
    </w:p>
    <w:p w14:paraId="15F753F9" w14:textId="0F5ABEEB" w:rsidR="00E03081" w:rsidRPr="00C977E2" w:rsidRDefault="005C35CB" w:rsidP="0001148F">
      <w:pPr>
        <w:pStyle w:val="Overskrift2"/>
        <w:rPr>
          <w:rFonts w:ascii="Segoe UI" w:hAnsi="Segoe UI" w:cs="Segoe UI"/>
          <w:sz w:val="18"/>
          <w:szCs w:val="18"/>
          <w:lang w:eastAsia="nb-NO"/>
        </w:rPr>
      </w:pPr>
      <w:bookmarkStart w:id="10" w:name="_Toc152570032"/>
      <w:r w:rsidRPr="00C977E2">
        <w:rPr>
          <w:lang w:eastAsia="nb-NO"/>
        </w:rPr>
        <w:t>3</w:t>
      </w:r>
      <w:r w:rsidR="0001148F" w:rsidRPr="00C977E2">
        <w:rPr>
          <w:lang w:eastAsia="nb-NO"/>
        </w:rPr>
        <w:t xml:space="preserve">.1 </w:t>
      </w:r>
      <w:r w:rsidR="00E03081" w:rsidRPr="00C977E2">
        <w:rPr>
          <w:lang w:eastAsia="nb-NO"/>
        </w:rPr>
        <w:t>Anerkjenning</w:t>
      </w:r>
      <w:bookmarkEnd w:id="10"/>
      <w:r w:rsidR="00E03081" w:rsidRPr="00C977E2">
        <w:rPr>
          <w:lang w:eastAsia="nb-NO"/>
        </w:rPr>
        <w:t xml:space="preserve"> </w:t>
      </w:r>
    </w:p>
    <w:p w14:paraId="709A12BC" w14:textId="4BA0F880" w:rsidR="00751A79" w:rsidRPr="004E1569" w:rsidRDefault="00751A79" w:rsidP="00751A79">
      <w:pPr>
        <w:spacing w:after="0" w:line="240" w:lineRule="auto"/>
        <w:textAlignment w:val="baseline"/>
        <w:rPr>
          <w:rFonts w:ascii="Segoe UI" w:eastAsia="Times New Roman" w:hAnsi="Segoe UI" w:cs="Segoe UI"/>
          <w:sz w:val="18"/>
          <w:szCs w:val="18"/>
          <w:lang w:val="nb-NO" w:eastAsia="nb-NO"/>
        </w:rPr>
      </w:pPr>
      <w:r w:rsidRPr="00C51A10">
        <w:rPr>
          <w:rFonts w:ascii="Calibri" w:eastAsia="Times New Roman" w:hAnsi="Calibri" w:cs="Calibri"/>
          <w:sz w:val="24"/>
          <w:szCs w:val="24"/>
          <w:lang w:eastAsia="nb-NO"/>
        </w:rPr>
        <w:t xml:space="preserve">Alver kommune skal vise anerkjenning for den innsatsen veteranane har gjort </w:t>
      </w:r>
      <w:r w:rsidR="00AA3834" w:rsidRPr="00C51A10">
        <w:rPr>
          <w:rFonts w:ascii="Calibri" w:eastAsia="Times New Roman" w:hAnsi="Calibri" w:cs="Calibri"/>
          <w:sz w:val="24"/>
          <w:szCs w:val="24"/>
          <w:lang w:eastAsia="nb-NO"/>
        </w:rPr>
        <w:t xml:space="preserve">gjennom deltaking i internasjonale operasjonar </w:t>
      </w:r>
      <w:r w:rsidRPr="00C51A10">
        <w:rPr>
          <w:rFonts w:ascii="Calibri" w:eastAsia="Times New Roman" w:hAnsi="Calibri" w:cs="Calibri"/>
          <w:sz w:val="24"/>
          <w:szCs w:val="24"/>
          <w:lang w:eastAsia="nb-NO"/>
        </w:rPr>
        <w:t>for Noreg</w:t>
      </w:r>
      <w:r w:rsidR="007A116A" w:rsidRPr="00C51A10">
        <w:rPr>
          <w:rFonts w:ascii="Calibri" w:eastAsia="Times New Roman" w:hAnsi="Calibri" w:cs="Calibri"/>
          <w:sz w:val="24"/>
          <w:szCs w:val="24"/>
          <w:lang w:eastAsia="nb-NO"/>
        </w:rPr>
        <w:t>.</w:t>
      </w:r>
      <w:r w:rsidRPr="00C51A10">
        <w:rPr>
          <w:rFonts w:ascii="Calibri" w:eastAsia="Times New Roman" w:hAnsi="Calibri" w:cs="Calibri"/>
          <w:sz w:val="24"/>
          <w:szCs w:val="24"/>
          <w:lang w:eastAsia="nb-NO"/>
        </w:rPr>
        <w:t xml:space="preserve"> </w:t>
      </w:r>
      <w:r w:rsidRPr="00751A79">
        <w:rPr>
          <w:rFonts w:ascii="Calibri" w:eastAsia="Times New Roman" w:hAnsi="Calibri" w:cs="Calibri"/>
          <w:sz w:val="24"/>
          <w:szCs w:val="24"/>
          <w:lang w:eastAsia="nb-NO"/>
        </w:rPr>
        <w:t xml:space="preserve">Det kan vera ulike oppfatningar når det gjeld norsk deltaking i </w:t>
      </w:r>
      <w:r w:rsidR="006966A1">
        <w:rPr>
          <w:rFonts w:ascii="Calibri" w:eastAsia="Times New Roman" w:hAnsi="Calibri" w:cs="Calibri"/>
          <w:sz w:val="24"/>
          <w:szCs w:val="24"/>
          <w:lang w:eastAsia="nb-NO"/>
        </w:rPr>
        <w:t xml:space="preserve">område med </w:t>
      </w:r>
      <w:r w:rsidRPr="00751A79">
        <w:rPr>
          <w:rFonts w:ascii="Calibri" w:eastAsia="Times New Roman" w:hAnsi="Calibri" w:cs="Calibri"/>
          <w:sz w:val="24"/>
          <w:szCs w:val="24"/>
          <w:lang w:eastAsia="nb-NO"/>
        </w:rPr>
        <w:t xml:space="preserve">krig og konflikt. </w:t>
      </w:r>
      <w:r w:rsidRPr="004E1569">
        <w:rPr>
          <w:rFonts w:ascii="Calibri" w:eastAsia="Times New Roman" w:hAnsi="Calibri" w:cs="Calibri"/>
          <w:sz w:val="24"/>
          <w:szCs w:val="24"/>
          <w:lang w:val="nb-NO" w:eastAsia="nb-NO"/>
        </w:rPr>
        <w:t xml:space="preserve">Uavhengig av dette </w:t>
      </w:r>
      <w:proofErr w:type="spellStart"/>
      <w:r w:rsidRPr="004E1569">
        <w:rPr>
          <w:rFonts w:ascii="Calibri" w:eastAsia="Times New Roman" w:hAnsi="Calibri" w:cs="Calibri"/>
          <w:sz w:val="24"/>
          <w:szCs w:val="24"/>
          <w:lang w:val="nb-NO" w:eastAsia="nb-NO"/>
        </w:rPr>
        <w:t>fortener</w:t>
      </w:r>
      <w:proofErr w:type="spellEnd"/>
      <w:r w:rsidRPr="004E1569">
        <w:rPr>
          <w:rFonts w:ascii="Calibri" w:eastAsia="Times New Roman" w:hAnsi="Calibri" w:cs="Calibri"/>
          <w:sz w:val="24"/>
          <w:szCs w:val="24"/>
          <w:lang w:val="nb-NO" w:eastAsia="nb-NO"/>
        </w:rPr>
        <w:t xml:space="preserve"> den enkelte anerkjenning og respekt for viljen til å risiker</w:t>
      </w:r>
      <w:r w:rsidR="00860CB7" w:rsidRPr="004E1569">
        <w:rPr>
          <w:rFonts w:ascii="Calibri" w:eastAsia="Times New Roman" w:hAnsi="Calibri" w:cs="Calibri"/>
          <w:sz w:val="24"/>
          <w:szCs w:val="24"/>
          <w:lang w:val="nb-NO" w:eastAsia="nb-NO"/>
        </w:rPr>
        <w:t>e</w:t>
      </w:r>
      <w:r w:rsidRPr="004E1569">
        <w:rPr>
          <w:rFonts w:ascii="Calibri" w:eastAsia="Times New Roman" w:hAnsi="Calibri" w:cs="Calibri"/>
          <w:sz w:val="24"/>
          <w:szCs w:val="24"/>
          <w:lang w:val="nb-NO" w:eastAsia="nb-NO"/>
        </w:rPr>
        <w:t xml:space="preserve"> liv og helse for landet.  </w:t>
      </w:r>
    </w:p>
    <w:p w14:paraId="61CDA4BD" w14:textId="1209A221" w:rsidR="00751A79" w:rsidRPr="00221D7E" w:rsidRDefault="00751A79" w:rsidP="00751A79">
      <w:pPr>
        <w:spacing w:after="0" w:line="240" w:lineRule="auto"/>
        <w:textAlignment w:val="baseline"/>
        <w:rPr>
          <w:rFonts w:ascii="Segoe UI" w:eastAsia="Times New Roman" w:hAnsi="Segoe UI" w:cs="Segoe UI"/>
          <w:sz w:val="18"/>
          <w:szCs w:val="18"/>
          <w:lang w:val="nb-NO" w:eastAsia="nb-NO"/>
        </w:rPr>
      </w:pPr>
      <w:r w:rsidRPr="00221D7E">
        <w:rPr>
          <w:rFonts w:ascii="Calibri" w:eastAsia="Times New Roman" w:hAnsi="Calibri" w:cs="Calibri"/>
          <w:sz w:val="24"/>
          <w:szCs w:val="24"/>
          <w:lang w:val="nb-NO" w:eastAsia="nb-NO"/>
        </w:rPr>
        <w:t xml:space="preserve">Når personell </w:t>
      </w:r>
      <w:proofErr w:type="spellStart"/>
      <w:r w:rsidRPr="00221D7E">
        <w:rPr>
          <w:rFonts w:ascii="Calibri" w:eastAsia="Times New Roman" w:hAnsi="Calibri" w:cs="Calibri"/>
          <w:sz w:val="24"/>
          <w:szCs w:val="24"/>
          <w:lang w:val="nb-NO" w:eastAsia="nb-NO"/>
        </w:rPr>
        <w:t>tenestegjer</w:t>
      </w:r>
      <w:proofErr w:type="spellEnd"/>
      <w:r w:rsidRPr="00221D7E">
        <w:rPr>
          <w:rFonts w:ascii="Calibri" w:eastAsia="Times New Roman" w:hAnsi="Calibri" w:cs="Calibri"/>
          <w:sz w:val="24"/>
          <w:szCs w:val="24"/>
          <w:lang w:val="nb-NO" w:eastAsia="nb-NO"/>
        </w:rPr>
        <w:t xml:space="preserve"> i </w:t>
      </w:r>
      <w:proofErr w:type="spellStart"/>
      <w:r w:rsidRPr="00221D7E">
        <w:rPr>
          <w:rFonts w:ascii="Calibri" w:eastAsia="Times New Roman" w:hAnsi="Calibri" w:cs="Calibri"/>
          <w:sz w:val="24"/>
          <w:szCs w:val="24"/>
          <w:lang w:val="nb-NO" w:eastAsia="nb-NO"/>
        </w:rPr>
        <w:t>ein</w:t>
      </w:r>
      <w:proofErr w:type="spellEnd"/>
      <w:r w:rsidRPr="00221D7E">
        <w:rPr>
          <w:rFonts w:ascii="Calibri" w:eastAsia="Times New Roman" w:hAnsi="Calibri" w:cs="Calibri"/>
          <w:sz w:val="24"/>
          <w:szCs w:val="24"/>
          <w:lang w:val="nb-NO" w:eastAsia="nb-NO"/>
        </w:rPr>
        <w:t xml:space="preserve"> internasjonal operasjon så </w:t>
      </w:r>
      <w:r w:rsidR="008B68AD" w:rsidRPr="00221D7E">
        <w:rPr>
          <w:rFonts w:ascii="Calibri" w:eastAsia="Times New Roman" w:hAnsi="Calibri" w:cs="Calibri"/>
          <w:sz w:val="24"/>
          <w:szCs w:val="24"/>
          <w:lang w:val="nb-NO" w:eastAsia="nb-NO"/>
        </w:rPr>
        <w:t xml:space="preserve">har det </w:t>
      </w:r>
      <w:r w:rsidRPr="00221D7E">
        <w:rPr>
          <w:rFonts w:ascii="Calibri" w:eastAsia="Times New Roman" w:hAnsi="Calibri" w:cs="Calibri"/>
          <w:sz w:val="24"/>
          <w:szCs w:val="24"/>
          <w:lang w:val="nb-NO" w:eastAsia="nb-NO"/>
        </w:rPr>
        <w:t>påverk</w:t>
      </w:r>
      <w:r w:rsidR="008B68AD" w:rsidRPr="00221D7E">
        <w:rPr>
          <w:rFonts w:ascii="Calibri" w:eastAsia="Times New Roman" w:hAnsi="Calibri" w:cs="Calibri"/>
          <w:sz w:val="24"/>
          <w:szCs w:val="24"/>
          <w:lang w:val="nb-NO" w:eastAsia="nb-NO"/>
        </w:rPr>
        <w:t xml:space="preserve">nad på </w:t>
      </w:r>
      <w:proofErr w:type="spellStart"/>
      <w:r w:rsidR="00046183" w:rsidRPr="00221D7E">
        <w:rPr>
          <w:rFonts w:ascii="Calibri" w:eastAsia="Times New Roman" w:hAnsi="Calibri" w:cs="Calibri"/>
          <w:sz w:val="24"/>
          <w:szCs w:val="24"/>
          <w:lang w:val="nb-NO" w:eastAsia="nb-NO"/>
        </w:rPr>
        <w:t>pårørande</w:t>
      </w:r>
      <w:proofErr w:type="spellEnd"/>
      <w:r w:rsidR="00046183" w:rsidRPr="00221D7E">
        <w:rPr>
          <w:rFonts w:ascii="Calibri" w:eastAsia="Times New Roman" w:hAnsi="Calibri" w:cs="Calibri"/>
          <w:sz w:val="24"/>
          <w:szCs w:val="24"/>
          <w:lang w:val="nb-NO" w:eastAsia="nb-NO"/>
        </w:rPr>
        <w:t xml:space="preserve"> og familie som heilskap. </w:t>
      </w:r>
      <w:proofErr w:type="spellStart"/>
      <w:r w:rsidRPr="00221D7E">
        <w:rPr>
          <w:rFonts w:ascii="Calibri" w:eastAsia="Times New Roman" w:hAnsi="Calibri" w:cs="Calibri"/>
          <w:sz w:val="24"/>
          <w:szCs w:val="24"/>
          <w:lang w:val="nb-NO" w:eastAsia="nb-NO"/>
        </w:rPr>
        <w:t>Difor</w:t>
      </w:r>
      <w:proofErr w:type="spellEnd"/>
      <w:r w:rsidRPr="00221D7E">
        <w:rPr>
          <w:rFonts w:ascii="Calibri" w:eastAsia="Times New Roman" w:hAnsi="Calibri" w:cs="Calibri"/>
          <w:sz w:val="24"/>
          <w:szCs w:val="24"/>
          <w:lang w:val="nb-NO" w:eastAsia="nb-NO"/>
        </w:rPr>
        <w:t xml:space="preserve"> ønsker Alver å </w:t>
      </w:r>
      <w:proofErr w:type="spellStart"/>
      <w:r w:rsidRPr="00221D7E">
        <w:rPr>
          <w:rFonts w:ascii="Calibri" w:eastAsia="Times New Roman" w:hAnsi="Calibri" w:cs="Calibri"/>
          <w:sz w:val="24"/>
          <w:szCs w:val="24"/>
          <w:lang w:val="nb-NO" w:eastAsia="nb-NO"/>
        </w:rPr>
        <w:t>tydeleggjere</w:t>
      </w:r>
      <w:proofErr w:type="spellEnd"/>
      <w:r w:rsidRPr="00221D7E">
        <w:rPr>
          <w:rFonts w:ascii="Calibri" w:eastAsia="Times New Roman" w:hAnsi="Calibri" w:cs="Calibri"/>
          <w:sz w:val="24"/>
          <w:szCs w:val="24"/>
          <w:lang w:val="nb-NO" w:eastAsia="nb-NO"/>
        </w:rPr>
        <w:t xml:space="preserve"> arbeidet som blir gjort på «heimefronten» i den anerkjenn</w:t>
      </w:r>
      <w:r w:rsidR="00552905" w:rsidRPr="00221D7E">
        <w:rPr>
          <w:rFonts w:ascii="Calibri" w:eastAsia="Times New Roman" w:hAnsi="Calibri" w:cs="Calibri"/>
          <w:sz w:val="24"/>
          <w:szCs w:val="24"/>
          <w:lang w:val="nb-NO" w:eastAsia="nb-NO"/>
        </w:rPr>
        <w:t>inga</w:t>
      </w:r>
      <w:r w:rsidRPr="00221D7E">
        <w:rPr>
          <w:rFonts w:ascii="Calibri" w:eastAsia="Times New Roman" w:hAnsi="Calibri" w:cs="Calibri"/>
          <w:sz w:val="24"/>
          <w:szCs w:val="24"/>
          <w:lang w:val="nb-NO" w:eastAsia="nb-NO"/>
        </w:rPr>
        <w:t xml:space="preserve"> som blir gitt.  </w:t>
      </w:r>
    </w:p>
    <w:p w14:paraId="2935DCF9" w14:textId="609F7749" w:rsidR="00751A79" w:rsidRPr="00221D7E" w:rsidRDefault="00751A79" w:rsidP="00751A79">
      <w:pPr>
        <w:spacing w:after="0" w:line="240" w:lineRule="auto"/>
        <w:textAlignment w:val="baseline"/>
        <w:rPr>
          <w:rFonts w:ascii="Segoe UI" w:eastAsia="Times New Roman" w:hAnsi="Segoe UI" w:cs="Segoe UI"/>
          <w:sz w:val="18"/>
          <w:szCs w:val="18"/>
          <w:lang w:val="nb-NO" w:eastAsia="nb-NO"/>
        </w:rPr>
      </w:pPr>
      <w:proofErr w:type="spellStart"/>
      <w:r w:rsidRPr="00221D7E">
        <w:rPr>
          <w:rFonts w:ascii="Calibri" w:eastAsia="Times New Roman" w:hAnsi="Calibri" w:cs="Calibri"/>
          <w:sz w:val="24"/>
          <w:szCs w:val="24"/>
          <w:lang w:val="nb-NO" w:eastAsia="nb-NO"/>
        </w:rPr>
        <w:t>Seremoniar</w:t>
      </w:r>
      <w:proofErr w:type="spellEnd"/>
      <w:r w:rsidRPr="00221D7E">
        <w:rPr>
          <w:rFonts w:ascii="Calibri" w:eastAsia="Times New Roman" w:hAnsi="Calibri" w:cs="Calibri"/>
          <w:sz w:val="24"/>
          <w:szCs w:val="24"/>
          <w:lang w:val="nb-NO" w:eastAsia="nb-NO"/>
        </w:rPr>
        <w:t xml:space="preserve"> og </w:t>
      </w:r>
      <w:proofErr w:type="spellStart"/>
      <w:r w:rsidRPr="00221D7E">
        <w:rPr>
          <w:rFonts w:ascii="Calibri" w:eastAsia="Times New Roman" w:hAnsi="Calibri" w:cs="Calibri"/>
          <w:sz w:val="24"/>
          <w:szCs w:val="24"/>
          <w:lang w:val="nb-NO" w:eastAsia="nb-NO"/>
        </w:rPr>
        <w:t>offentlege</w:t>
      </w:r>
      <w:proofErr w:type="spellEnd"/>
      <w:r w:rsidRPr="00221D7E">
        <w:rPr>
          <w:rFonts w:ascii="Calibri" w:eastAsia="Times New Roman" w:hAnsi="Calibri" w:cs="Calibri"/>
          <w:sz w:val="24"/>
          <w:szCs w:val="24"/>
          <w:lang w:val="nb-NO" w:eastAsia="nb-NO"/>
        </w:rPr>
        <w:t xml:space="preserve"> </w:t>
      </w:r>
      <w:proofErr w:type="spellStart"/>
      <w:r w:rsidRPr="00221D7E">
        <w:rPr>
          <w:rFonts w:ascii="Calibri" w:eastAsia="Times New Roman" w:hAnsi="Calibri" w:cs="Calibri"/>
          <w:sz w:val="24"/>
          <w:szCs w:val="24"/>
          <w:lang w:val="nb-NO" w:eastAsia="nb-NO"/>
        </w:rPr>
        <w:t>markeringar</w:t>
      </w:r>
      <w:proofErr w:type="spellEnd"/>
      <w:r w:rsidRPr="00221D7E">
        <w:rPr>
          <w:rFonts w:ascii="Calibri" w:eastAsia="Times New Roman" w:hAnsi="Calibri" w:cs="Calibri"/>
          <w:sz w:val="24"/>
          <w:szCs w:val="24"/>
          <w:lang w:val="nb-NO" w:eastAsia="nb-NO"/>
        </w:rPr>
        <w:t xml:space="preserve"> er </w:t>
      </w:r>
      <w:proofErr w:type="spellStart"/>
      <w:r w:rsidRPr="00221D7E">
        <w:rPr>
          <w:rFonts w:ascii="Calibri" w:eastAsia="Times New Roman" w:hAnsi="Calibri" w:cs="Calibri"/>
          <w:sz w:val="24"/>
          <w:szCs w:val="24"/>
          <w:lang w:val="nb-NO" w:eastAsia="nb-NO"/>
        </w:rPr>
        <w:t>eit</w:t>
      </w:r>
      <w:proofErr w:type="spellEnd"/>
      <w:r w:rsidRPr="00221D7E">
        <w:rPr>
          <w:rFonts w:ascii="Calibri" w:eastAsia="Times New Roman" w:hAnsi="Calibri" w:cs="Calibri"/>
          <w:sz w:val="24"/>
          <w:szCs w:val="24"/>
          <w:lang w:val="nb-NO" w:eastAsia="nb-NO"/>
        </w:rPr>
        <w:t xml:space="preserve"> viktig og </w:t>
      </w:r>
      <w:proofErr w:type="spellStart"/>
      <w:r w:rsidRPr="00221D7E">
        <w:rPr>
          <w:rFonts w:ascii="Calibri" w:eastAsia="Times New Roman" w:hAnsi="Calibri" w:cs="Calibri"/>
          <w:sz w:val="24"/>
          <w:szCs w:val="24"/>
          <w:lang w:val="nb-NO" w:eastAsia="nb-NO"/>
        </w:rPr>
        <w:t>synleg</w:t>
      </w:r>
      <w:proofErr w:type="spellEnd"/>
      <w:r w:rsidRPr="00221D7E">
        <w:rPr>
          <w:rFonts w:ascii="Calibri" w:eastAsia="Times New Roman" w:hAnsi="Calibri" w:cs="Calibri"/>
          <w:sz w:val="24"/>
          <w:szCs w:val="24"/>
          <w:lang w:val="nb-NO" w:eastAsia="nb-NO"/>
        </w:rPr>
        <w:t xml:space="preserve"> uttrykk for samfunnets anerkjenning av både innsatsen og den </w:t>
      </w:r>
      <w:proofErr w:type="spellStart"/>
      <w:r w:rsidRPr="00221D7E">
        <w:rPr>
          <w:rFonts w:ascii="Calibri" w:eastAsia="Times New Roman" w:hAnsi="Calibri" w:cs="Calibri"/>
          <w:sz w:val="24"/>
          <w:szCs w:val="24"/>
          <w:lang w:val="nb-NO" w:eastAsia="nb-NO"/>
        </w:rPr>
        <w:t>einskilde</w:t>
      </w:r>
      <w:proofErr w:type="spellEnd"/>
      <w:r w:rsidRPr="00221D7E">
        <w:rPr>
          <w:rFonts w:ascii="Calibri" w:eastAsia="Times New Roman" w:hAnsi="Calibri" w:cs="Calibri"/>
          <w:sz w:val="24"/>
          <w:szCs w:val="24"/>
          <w:lang w:val="nb-NO" w:eastAsia="nb-NO"/>
        </w:rPr>
        <w:t xml:space="preserve"> veteran, og </w:t>
      </w:r>
      <w:proofErr w:type="spellStart"/>
      <w:r w:rsidRPr="00221D7E">
        <w:rPr>
          <w:rFonts w:ascii="Calibri" w:eastAsia="Times New Roman" w:hAnsi="Calibri" w:cs="Calibri"/>
          <w:sz w:val="24"/>
          <w:szCs w:val="24"/>
          <w:lang w:val="nb-NO" w:eastAsia="nb-NO"/>
        </w:rPr>
        <w:t>d</w:t>
      </w:r>
      <w:r w:rsidR="00170701" w:rsidRPr="00221D7E">
        <w:rPr>
          <w:rFonts w:ascii="Calibri" w:eastAsia="Times New Roman" w:hAnsi="Calibri" w:cs="Calibri"/>
          <w:sz w:val="24"/>
          <w:szCs w:val="24"/>
          <w:lang w:val="nb-NO" w:eastAsia="nb-NO"/>
        </w:rPr>
        <w:t>eira</w:t>
      </w:r>
      <w:proofErr w:type="spellEnd"/>
      <w:r w:rsidRPr="00221D7E">
        <w:rPr>
          <w:rFonts w:ascii="Calibri" w:eastAsia="Times New Roman" w:hAnsi="Calibri" w:cs="Calibri"/>
          <w:sz w:val="24"/>
          <w:szCs w:val="24"/>
          <w:lang w:val="nb-NO" w:eastAsia="nb-NO"/>
        </w:rPr>
        <w:t xml:space="preserve"> </w:t>
      </w:r>
      <w:proofErr w:type="spellStart"/>
      <w:r w:rsidRPr="00221D7E">
        <w:rPr>
          <w:rFonts w:ascii="Calibri" w:eastAsia="Times New Roman" w:hAnsi="Calibri" w:cs="Calibri"/>
          <w:sz w:val="24"/>
          <w:szCs w:val="24"/>
          <w:lang w:val="nb-NO" w:eastAsia="nb-NO"/>
        </w:rPr>
        <w:t>familiar</w:t>
      </w:r>
      <w:proofErr w:type="spellEnd"/>
      <w:r w:rsidRPr="00221D7E">
        <w:rPr>
          <w:rFonts w:ascii="Calibri" w:eastAsia="Times New Roman" w:hAnsi="Calibri" w:cs="Calibri"/>
          <w:sz w:val="24"/>
          <w:szCs w:val="24"/>
          <w:lang w:val="nb-NO" w:eastAsia="nb-NO"/>
        </w:rPr>
        <w:t xml:space="preserve">. Lokale </w:t>
      </w:r>
      <w:proofErr w:type="spellStart"/>
      <w:r w:rsidRPr="00221D7E">
        <w:rPr>
          <w:rFonts w:ascii="Calibri" w:eastAsia="Times New Roman" w:hAnsi="Calibri" w:cs="Calibri"/>
          <w:sz w:val="24"/>
          <w:szCs w:val="24"/>
          <w:lang w:val="nb-NO" w:eastAsia="nb-NO"/>
        </w:rPr>
        <w:t>markeringar</w:t>
      </w:r>
      <w:proofErr w:type="spellEnd"/>
      <w:r w:rsidRPr="00221D7E">
        <w:rPr>
          <w:rFonts w:ascii="Calibri" w:eastAsia="Times New Roman" w:hAnsi="Calibri" w:cs="Calibri"/>
          <w:sz w:val="24"/>
          <w:szCs w:val="24"/>
          <w:lang w:val="nb-NO" w:eastAsia="nb-NO"/>
        </w:rPr>
        <w:t xml:space="preserve"> er av stor betydning for å </w:t>
      </w:r>
      <w:proofErr w:type="spellStart"/>
      <w:r w:rsidRPr="00221D7E">
        <w:rPr>
          <w:rFonts w:ascii="Calibri" w:eastAsia="Times New Roman" w:hAnsi="Calibri" w:cs="Calibri"/>
          <w:sz w:val="24"/>
          <w:szCs w:val="24"/>
          <w:lang w:val="nb-NO" w:eastAsia="nb-NO"/>
        </w:rPr>
        <w:t>synleggjera</w:t>
      </w:r>
      <w:proofErr w:type="spellEnd"/>
      <w:r w:rsidRPr="00221D7E">
        <w:rPr>
          <w:rFonts w:ascii="Calibri" w:eastAsia="Times New Roman" w:hAnsi="Calibri" w:cs="Calibri"/>
          <w:sz w:val="24"/>
          <w:szCs w:val="24"/>
          <w:lang w:val="nb-NO" w:eastAsia="nb-NO"/>
        </w:rPr>
        <w:t xml:space="preserve"> at </w:t>
      </w:r>
      <w:proofErr w:type="spellStart"/>
      <w:r w:rsidRPr="00221D7E">
        <w:rPr>
          <w:rFonts w:ascii="Calibri" w:eastAsia="Times New Roman" w:hAnsi="Calibri" w:cs="Calibri"/>
          <w:sz w:val="24"/>
          <w:szCs w:val="24"/>
          <w:lang w:val="nb-NO" w:eastAsia="nb-NO"/>
        </w:rPr>
        <w:t>veteranane</w:t>
      </w:r>
      <w:proofErr w:type="spellEnd"/>
      <w:r w:rsidRPr="00221D7E">
        <w:rPr>
          <w:rFonts w:ascii="Calibri" w:eastAsia="Times New Roman" w:hAnsi="Calibri" w:cs="Calibri"/>
          <w:sz w:val="24"/>
          <w:szCs w:val="24"/>
          <w:lang w:val="nb-NO" w:eastAsia="nb-NO"/>
        </w:rPr>
        <w:t xml:space="preserve"> også er </w:t>
      </w:r>
      <w:proofErr w:type="spellStart"/>
      <w:r w:rsidRPr="00221D7E">
        <w:rPr>
          <w:rFonts w:ascii="Calibri" w:eastAsia="Times New Roman" w:hAnsi="Calibri" w:cs="Calibri"/>
          <w:sz w:val="24"/>
          <w:szCs w:val="24"/>
          <w:lang w:val="nb-NO" w:eastAsia="nb-NO"/>
        </w:rPr>
        <w:t>ein</w:t>
      </w:r>
      <w:proofErr w:type="spellEnd"/>
      <w:r w:rsidRPr="00221D7E">
        <w:rPr>
          <w:rFonts w:ascii="Calibri" w:eastAsia="Times New Roman" w:hAnsi="Calibri" w:cs="Calibri"/>
          <w:sz w:val="24"/>
          <w:szCs w:val="24"/>
          <w:lang w:val="nb-NO" w:eastAsia="nb-NO"/>
        </w:rPr>
        <w:t xml:space="preserve"> del av lokalsamfunnet.  </w:t>
      </w:r>
    </w:p>
    <w:p w14:paraId="126B0F08" w14:textId="52EF14E5" w:rsidR="00751A79" w:rsidRPr="00302B66" w:rsidRDefault="00751A79" w:rsidP="00751A79">
      <w:pPr>
        <w:spacing w:after="0" w:line="240" w:lineRule="auto"/>
        <w:textAlignment w:val="baseline"/>
        <w:rPr>
          <w:rFonts w:ascii="Calibri" w:eastAsia="Times New Roman" w:hAnsi="Calibri" w:cs="Calibri"/>
          <w:sz w:val="24"/>
          <w:szCs w:val="24"/>
          <w:lang w:eastAsia="nb-NO"/>
        </w:rPr>
      </w:pPr>
      <w:proofErr w:type="spellStart"/>
      <w:r w:rsidRPr="00221D7E">
        <w:rPr>
          <w:rFonts w:ascii="Calibri" w:eastAsia="Times New Roman" w:hAnsi="Calibri" w:cs="Calibri"/>
          <w:sz w:val="24"/>
          <w:szCs w:val="24"/>
          <w:lang w:val="nb-NO" w:eastAsia="nb-NO"/>
        </w:rPr>
        <w:t>Noreg</w:t>
      </w:r>
      <w:proofErr w:type="spellEnd"/>
      <w:r w:rsidRPr="00221D7E">
        <w:rPr>
          <w:rFonts w:ascii="Calibri" w:eastAsia="Times New Roman" w:hAnsi="Calibri" w:cs="Calibri"/>
          <w:sz w:val="24"/>
          <w:szCs w:val="24"/>
          <w:lang w:val="nb-NO" w:eastAsia="nb-NO"/>
        </w:rPr>
        <w:t xml:space="preserve"> sin </w:t>
      </w:r>
      <w:hyperlink r:id="rId33" w:history="1">
        <w:proofErr w:type="spellStart"/>
        <w:r w:rsidR="00DB6C76" w:rsidRPr="00221D7E">
          <w:rPr>
            <w:rStyle w:val="Hyperkobling"/>
            <w:rFonts w:ascii="Calibri" w:eastAsia="Times New Roman" w:hAnsi="Calibri" w:cs="Calibri"/>
            <w:sz w:val="24"/>
            <w:szCs w:val="24"/>
            <w:u w:val="none"/>
            <w:lang w:val="nb-NO" w:eastAsia="nb-NO"/>
          </w:rPr>
          <w:t>Frigjerings</w:t>
        </w:r>
        <w:proofErr w:type="spellEnd"/>
        <w:r w:rsidR="00DB6C76" w:rsidRPr="00221D7E">
          <w:rPr>
            <w:rStyle w:val="Hyperkobling"/>
            <w:rFonts w:ascii="Calibri" w:eastAsia="Times New Roman" w:hAnsi="Calibri" w:cs="Calibri"/>
            <w:sz w:val="24"/>
            <w:szCs w:val="24"/>
            <w:u w:val="none"/>
            <w:lang w:val="nb-NO" w:eastAsia="nb-NO"/>
          </w:rPr>
          <w:t>- og veterandag</w:t>
        </w:r>
      </w:hyperlink>
      <w:r w:rsidR="00DB6C76" w:rsidRPr="00221D7E">
        <w:rPr>
          <w:rFonts w:ascii="Calibri" w:eastAsia="Times New Roman" w:hAnsi="Calibri" w:cs="Calibri"/>
          <w:sz w:val="24"/>
          <w:szCs w:val="24"/>
          <w:lang w:val="nb-NO" w:eastAsia="nb-NO"/>
        </w:rPr>
        <w:t xml:space="preserve"> </w:t>
      </w:r>
      <w:r w:rsidR="00CA3ED7" w:rsidRPr="00221D7E">
        <w:rPr>
          <w:rFonts w:ascii="Calibri" w:eastAsia="Times New Roman" w:hAnsi="Calibri" w:cs="Calibri"/>
          <w:sz w:val="24"/>
          <w:szCs w:val="24"/>
          <w:lang w:val="nb-NO" w:eastAsia="nb-NO"/>
        </w:rPr>
        <w:t>er 8. mai</w:t>
      </w:r>
      <w:r w:rsidRPr="00221D7E">
        <w:rPr>
          <w:rFonts w:ascii="Calibri" w:eastAsia="Times New Roman" w:hAnsi="Calibri" w:cs="Calibri"/>
          <w:sz w:val="24"/>
          <w:szCs w:val="24"/>
          <w:lang w:val="nb-NO" w:eastAsia="nb-NO"/>
        </w:rPr>
        <w:t xml:space="preserve">. </w:t>
      </w:r>
      <w:r w:rsidRPr="00302B66">
        <w:rPr>
          <w:rFonts w:ascii="Calibri" w:eastAsia="Times New Roman" w:hAnsi="Calibri" w:cs="Calibri"/>
          <w:sz w:val="24"/>
          <w:szCs w:val="24"/>
          <w:lang w:eastAsia="nb-NO"/>
        </w:rPr>
        <w:t xml:space="preserve">Dette er den viktigaste dagen for å markera anerkjenning av veteranar frå andre verdskrig, og samstundes trekkja linjene fram til dagens veteranar og anerkjenning av deira innsats frå 1947 og fram til i dag. Å minnast dei falne </w:t>
      </w:r>
      <w:r w:rsidRPr="00302B66">
        <w:rPr>
          <w:rFonts w:ascii="Calibri" w:eastAsia="Times New Roman" w:hAnsi="Calibri" w:cs="Calibri"/>
          <w:sz w:val="24"/>
          <w:szCs w:val="24"/>
          <w:lang w:eastAsia="nb-NO"/>
        </w:rPr>
        <w:lastRenderedPageBreak/>
        <w:t>etter andre verdskrig og minnesmarkering over falne og innsatsar i nyare tid er også ein viktig del av kommunens ansvar ved å anerkjenne våre veteranar og familiane deira.  </w:t>
      </w:r>
    </w:p>
    <w:p w14:paraId="24927E99" w14:textId="77777777" w:rsidR="00D12481" w:rsidRPr="00302B66" w:rsidRDefault="00D12481" w:rsidP="00751A79">
      <w:pPr>
        <w:spacing w:after="0" w:line="240" w:lineRule="auto"/>
        <w:textAlignment w:val="baseline"/>
        <w:rPr>
          <w:rFonts w:ascii="Calibri" w:eastAsia="Times New Roman" w:hAnsi="Calibri" w:cs="Calibri"/>
          <w:sz w:val="24"/>
          <w:szCs w:val="24"/>
          <w:lang w:eastAsia="nb-NO"/>
        </w:rPr>
      </w:pPr>
    </w:p>
    <w:p w14:paraId="4EFD6ACF" w14:textId="77777777" w:rsidR="00053EF3" w:rsidRPr="00302B66" w:rsidRDefault="00053EF3" w:rsidP="00751A79">
      <w:pPr>
        <w:spacing w:after="0" w:line="240" w:lineRule="auto"/>
        <w:textAlignment w:val="baseline"/>
        <w:rPr>
          <w:rFonts w:ascii="Calibri" w:eastAsia="Times New Roman" w:hAnsi="Calibri" w:cs="Calibri"/>
          <w:sz w:val="24"/>
          <w:szCs w:val="24"/>
          <w:lang w:eastAsia="nb-NO"/>
        </w:rPr>
      </w:pPr>
    </w:p>
    <w:tbl>
      <w:tblPr>
        <w:tblStyle w:val="Rutenettabell5mrkuthevingsfarge5"/>
        <w:tblW w:w="0" w:type="auto"/>
        <w:tblLook w:val="04A0" w:firstRow="1" w:lastRow="0" w:firstColumn="1" w:lastColumn="0" w:noHBand="0" w:noVBand="1"/>
      </w:tblPr>
      <w:tblGrid>
        <w:gridCol w:w="1442"/>
        <w:gridCol w:w="1514"/>
        <w:gridCol w:w="2093"/>
        <w:gridCol w:w="2272"/>
        <w:gridCol w:w="1695"/>
      </w:tblGrid>
      <w:tr w:rsidR="00BA3B00" w:rsidRPr="00053EF3" w14:paraId="628E3C93" w14:textId="77777777" w:rsidTr="00501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tcPr>
          <w:p w14:paraId="371E9D8A" w14:textId="10B1A12A" w:rsidR="00501950" w:rsidRPr="00053EF3" w:rsidRDefault="00501950" w:rsidP="00DF6D7A">
            <w:pPr>
              <w:rPr>
                <w:rFonts w:cstheme="minorHAnsi"/>
              </w:rPr>
            </w:pPr>
            <w:r>
              <w:rPr>
                <w:rFonts w:cstheme="minorHAnsi"/>
              </w:rPr>
              <w:t xml:space="preserve">Delmål </w:t>
            </w:r>
          </w:p>
        </w:tc>
        <w:tc>
          <w:tcPr>
            <w:tcW w:w="1576" w:type="dxa"/>
          </w:tcPr>
          <w:p w14:paraId="45C80DDE" w14:textId="63293F7C" w:rsidR="00501950" w:rsidRPr="00053EF3" w:rsidRDefault="00501950" w:rsidP="00DF6D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Strategi </w:t>
            </w:r>
          </w:p>
        </w:tc>
        <w:tc>
          <w:tcPr>
            <w:tcW w:w="2358" w:type="dxa"/>
          </w:tcPr>
          <w:p w14:paraId="33465828" w14:textId="35602DC1" w:rsidR="00501950" w:rsidRPr="00053EF3" w:rsidRDefault="00501950" w:rsidP="00DF6D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Tiltak</w:t>
            </w:r>
          </w:p>
        </w:tc>
        <w:tc>
          <w:tcPr>
            <w:tcW w:w="2486" w:type="dxa"/>
          </w:tcPr>
          <w:p w14:paraId="2CB0B8FF" w14:textId="3BA3C127" w:rsidR="00501950" w:rsidRPr="00053EF3" w:rsidRDefault="00501950" w:rsidP="00DF6D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Aktivitet</w:t>
            </w:r>
            <w:r>
              <w:rPr>
                <w:rFonts w:cstheme="minorHAnsi"/>
                <w:sz w:val="20"/>
                <w:szCs w:val="20"/>
              </w:rPr>
              <w:t xml:space="preserve">/oppdrag </w:t>
            </w:r>
          </w:p>
        </w:tc>
        <w:tc>
          <w:tcPr>
            <w:tcW w:w="1537" w:type="dxa"/>
          </w:tcPr>
          <w:p w14:paraId="12B5C689" w14:textId="77777777" w:rsidR="00501950" w:rsidRPr="00053EF3" w:rsidRDefault="00501950" w:rsidP="00DF6D7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Ansvar</w:t>
            </w:r>
          </w:p>
        </w:tc>
      </w:tr>
      <w:tr w:rsidR="00BA3B00" w:rsidRPr="00053EF3" w14:paraId="26756156" w14:textId="77777777" w:rsidTr="0050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Merge w:val="restart"/>
          </w:tcPr>
          <w:p w14:paraId="080097E7" w14:textId="4CA5E253" w:rsidR="00096499" w:rsidRPr="00053EF3" w:rsidRDefault="00520E03" w:rsidP="00DF6D7A">
            <w:pPr>
              <w:rPr>
                <w:rFonts w:ascii="Calibri" w:eastAsia="Times New Roman" w:hAnsi="Calibri" w:cs="Calibri"/>
                <w:lang w:eastAsia="nb-NO"/>
              </w:rPr>
            </w:pPr>
            <w:r>
              <w:rPr>
                <w:rFonts w:ascii="Calibri" w:eastAsia="Times New Roman" w:hAnsi="Calibri" w:cs="Calibri"/>
                <w:lang w:eastAsia="nb-NO"/>
              </w:rPr>
              <w:t>Anerkjenning</w:t>
            </w:r>
          </w:p>
        </w:tc>
        <w:tc>
          <w:tcPr>
            <w:tcW w:w="1576" w:type="dxa"/>
            <w:vMerge w:val="restart"/>
          </w:tcPr>
          <w:p w14:paraId="4ADBCA5A" w14:textId="6CEEA628" w:rsidR="00096499" w:rsidRDefault="00096499" w:rsidP="00DF6D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nb-NO"/>
              </w:rPr>
            </w:pPr>
            <w:r w:rsidRPr="00053EF3">
              <w:rPr>
                <w:rFonts w:ascii="Calibri" w:eastAsia="Times New Roman" w:hAnsi="Calibri" w:cs="Calibri"/>
                <w:sz w:val="20"/>
                <w:szCs w:val="20"/>
                <w:lang w:eastAsia="nb-NO"/>
              </w:rPr>
              <w:t>Alver kommune skal vise anerkjenning for den innsatsen veteranane har gjort for Noreg gjennom deltaking i internasjonale operasjonar.</w:t>
            </w:r>
          </w:p>
          <w:p w14:paraId="42F72C0B" w14:textId="77777777" w:rsidR="00D14B2A" w:rsidRDefault="00D14B2A" w:rsidP="00DF6D7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eastAsia="nb-NO"/>
              </w:rPr>
            </w:pPr>
          </w:p>
          <w:p w14:paraId="22C3B025" w14:textId="04FACFEF" w:rsidR="00D55DE3" w:rsidRPr="007374CF" w:rsidRDefault="003A5884" w:rsidP="00D55DE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Alver kommune skal s</w:t>
            </w:r>
            <w:r w:rsidR="007374CF">
              <w:rPr>
                <w:rFonts w:ascii="Calibri" w:hAnsi="Calibri" w:cs="Calibri"/>
                <w:sz w:val="20"/>
                <w:szCs w:val="20"/>
              </w:rPr>
              <w:t>yt</w:t>
            </w:r>
            <w:r w:rsidR="00D55DE3" w:rsidRPr="007374CF">
              <w:rPr>
                <w:rFonts w:ascii="Calibri" w:hAnsi="Calibri" w:cs="Calibri"/>
                <w:sz w:val="20"/>
                <w:szCs w:val="20"/>
              </w:rPr>
              <w:t>e for at samfunnet i større grad nytt</w:t>
            </w:r>
            <w:r w:rsidR="007374CF">
              <w:rPr>
                <w:rFonts w:ascii="Calibri" w:hAnsi="Calibri" w:cs="Calibri"/>
                <w:sz w:val="20"/>
                <w:szCs w:val="20"/>
              </w:rPr>
              <w:t>ig</w:t>
            </w:r>
            <w:r w:rsidR="00D55DE3" w:rsidRPr="007374CF">
              <w:rPr>
                <w:rFonts w:ascii="Calibri" w:hAnsi="Calibri" w:cs="Calibri"/>
                <w:sz w:val="20"/>
                <w:szCs w:val="20"/>
              </w:rPr>
              <w:t xml:space="preserve">gjer seg veteranar som </w:t>
            </w:r>
            <w:r w:rsidR="007374CF">
              <w:rPr>
                <w:rFonts w:ascii="Calibri" w:hAnsi="Calibri" w:cs="Calibri"/>
                <w:sz w:val="20"/>
                <w:szCs w:val="20"/>
              </w:rPr>
              <w:t>ein</w:t>
            </w:r>
            <w:r w:rsidR="00D55DE3" w:rsidRPr="007374CF">
              <w:rPr>
                <w:rFonts w:ascii="Calibri" w:hAnsi="Calibri" w:cs="Calibri"/>
                <w:sz w:val="20"/>
                <w:szCs w:val="20"/>
              </w:rPr>
              <w:t xml:space="preserve"> ressurs og tek i bruk den viktige kompetansen veteranar har, der det er naturleg. </w:t>
            </w:r>
          </w:p>
          <w:p w14:paraId="6E69EFC4" w14:textId="53A061FB" w:rsidR="00D55DE3" w:rsidRPr="00053EF3" w:rsidRDefault="00D55DE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358" w:type="dxa"/>
          </w:tcPr>
          <w:p w14:paraId="05B6C632" w14:textId="5F0289BA" w:rsidR="00096499" w:rsidRPr="00053EF3" w:rsidRDefault="008B44C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lang w:val="nb-NO"/>
              </w:rPr>
              <w:t>Veterankontakt - t</w:t>
            </w:r>
            <w:r w:rsidR="005A2DE2">
              <w:rPr>
                <w:rFonts w:ascii="Calibri" w:hAnsi="Calibri" w:cs="Calibri"/>
                <w:sz w:val="20"/>
                <w:szCs w:val="20"/>
                <w:lang w:val="nb-NO"/>
              </w:rPr>
              <w:t xml:space="preserve">verrsektorielt </w:t>
            </w:r>
            <w:r w:rsidR="004838D9">
              <w:rPr>
                <w:rFonts w:ascii="Calibri" w:hAnsi="Calibri" w:cs="Calibri"/>
                <w:sz w:val="20"/>
                <w:szCs w:val="20"/>
                <w:lang w:val="nb-NO"/>
              </w:rPr>
              <w:t>veteran</w:t>
            </w:r>
            <w:r w:rsidR="005A2DE2">
              <w:rPr>
                <w:rFonts w:ascii="Calibri" w:hAnsi="Calibri" w:cs="Calibri"/>
                <w:sz w:val="20"/>
                <w:szCs w:val="20"/>
                <w:lang w:val="nb-NO"/>
              </w:rPr>
              <w:t>nettverk</w:t>
            </w:r>
          </w:p>
        </w:tc>
        <w:tc>
          <w:tcPr>
            <w:tcW w:w="2486" w:type="dxa"/>
          </w:tcPr>
          <w:p w14:paraId="77613AD1" w14:textId="1419CBF3" w:rsidR="00096499" w:rsidRPr="004E1569"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4E1569">
              <w:rPr>
                <w:rFonts w:ascii="Calibri" w:hAnsi="Calibri" w:cs="Calibri"/>
                <w:sz w:val="20"/>
                <w:szCs w:val="20"/>
              </w:rPr>
              <w:t xml:space="preserve">Etablering av </w:t>
            </w:r>
            <w:r w:rsidR="007374CF">
              <w:rPr>
                <w:rFonts w:ascii="Calibri" w:hAnsi="Calibri" w:cs="Calibri"/>
                <w:sz w:val="20"/>
                <w:szCs w:val="20"/>
              </w:rPr>
              <w:t>veteran</w:t>
            </w:r>
            <w:r w:rsidR="00C016A3">
              <w:rPr>
                <w:rFonts w:ascii="Calibri" w:hAnsi="Calibri" w:cs="Calibri"/>
                <w:sz w:val="20"/>
                <w:szCs w:val="20"/>
              </w:rPr>
              <w:t>nettverk</w:t>
            </w:r>
            <w:r w:rsidRPr="004E1569">
              <w:rPr>
                <w:rFonts w:ascii="Calibri" w:hAnsi="Calibri" w:cs="Calibri"/>
                <w:sz w:val="20"/>
                <w:szCs w:val="20"/>
              </w:rPr>
              <w:t xml:space="preserve"> i Alver</w:t>
            </w:r>
            <w:r w:rsidR="006377D7">
              <w:rPr>
                <w:rFonts w:ascii="Calibri" w:hAnsi="Calibri" w:cs="Calibri"/>
                <w:sz w:val="20"/>
                <w:szCs w:val="20"/>
              </w:rPr>
              <w:t xml:space="preserve"> frå </w:t>
            </w:r>
            <w:r w:rsidR="00C04268">
              <w:rPr>
                <w:rFonts w:ascii="Calibri" w:hAnsi="Calibri" w:cs="Calibri"/>
                <w:sz w:val="20"/>
                <w:szCs w:val="20"/>
              </w:rPr>
              <w:t>våren 2024</w:t>
            </w:r>
            <w:r w:rsidRPr="004E1569">
              <w:rPr>
                <w:rFonts w:ascii="Calibri" w:hAnsi="Calibri" w:cs="Calibri"/>
                <w:sz w:val="20"/>
                <w:szCs w:val="20"/>
              </w:rPr>
              <w:t>.</w:t>
            </w:r>
          </w:p>
          <w:p w14:paraId="57D0941D" w14:textId="77777777" w:rsidR="00096499"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7CEFC97" w14:textId="6B4F6E75" w:rsidR="00096499" w:rsidRPr="003E6E59" w:rsidRDefault="00096499" w:rsidP="003E6E5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3E6E59">
              <w:rPr>
                <w:rFonts w:ascii="Calibri" w:eastAsia="Calibri" w:hAnsi="Calibri" w:cs="Calibri"/>
                <w:sz w:val="20"/>
                <w:szCs w:val="20"/>
              </w:rPr>
              <w:t>Veteran</w:t>
            </w:r>
            <w:r w:rsidR="007374CF">
              <w:rPr>
                <w:rFonts w:ascii="Calibri" w:eastAsia="Calibri" w:hAnsi="Calibri" w:cs="Calibri"/>
                <w:sz w:val="20"/>
                <w:szCs w:val="20"/>
              </w:rPr>
              <w:t>nettverket</w:t>
            </w:r>
            <w:r w:rsidRPr="003E6E59">
              <w:rPr>
                <w:rFonts w:ascii="Calibri" w:eastAsia="Calibri" w:hAnsi="Calibri" w:cs="Calibri"/>
                <w:sz w:val="20"/>
                <w:szCs w:val="20"/>
              </w:rPr>
              <w:t xml:space="preserve"> </w:t>
            </w:r>
            <w:r>
              <w:rPr>
                <w:rFonts w:ascii="Calibri" w:eastAsia="Calibri" w:hAnsi="Calibri" w:cs="Calibri"/>
                <w:sz w:val="20"/>
                <w:szCs w:val="20"/>
              </w:rPr>
              <w:t xml:space="preserve">vil ha </w:t>
            </w:r>
            <w:r w:rsidRPr="003E6E59">
              <w:rPr>
                <w:rFonts w:ascii="Calibri" w:eastAsia="Calibri" w:hAnsi="Calibri" w:cs="Calibri"/>
                <w:sz w:val="20"/>
                <w:szCs w:val="20"/>
              </w:rPr>
              <w:t xml:space="preserve">ein koordinerande funksjon for å dra i gang </w:t>
            </w:r>
            <w:r w:rsidR="1F13EAA7" w:rsidRPr="2C76E6AE">
              <w:rPr>
                <w:rFonts w:ascii="Calibri" w:eastAsia="Calibri" w:hAnsi="Calibri" w:cs="Calibri"/>
                <w:sz w:val="20"/>
                <w:szCs w:val="20"/>
              </w:rPr>
              <w:t>arrangement</w:t>
            </w:r>
            <w:r w:rsidRPr="003E6E59">
              <w:rPr>
                <w:rFonts w:ascii="Calibri" w:eastAsia="Calibri" w:hAnsi="Calibri" w:cs="Calibri"/>
                <w:sz w:val="20"/>
                <w:szCs w:val="20"/>
              </w:rPr>
              <w:t xml:space="preserve"> og møteplassar. Samt v</w:t>
            </w:r>
            <w:r w:rsidR="007374CF">
              <w:rPr>
                <w:rFonts w:ascii="Calibri" w:eastAsia="Calibri" w:hAnsi="Calibri" w:cs="Calibri"/>
                <w:sz w:val="20"/>
                <w:szCs w:val="20"/>
              </w:rPr>
              <w:t>e</w:t>
            </w:r>
            <w:r w:rsidRPr="003E6E59">
              <w:rPr>
                <w:rFonts w:ascii="Calibri" w:eastAsia="Calibri" w:hAnsi="Calibri" w:cs="Calibri"/>
                <w:sz w:val="20"/>
                <w:szCs w:val="20"/>
              </w:rPr>
              <w:t>re eit kontakt</w:t>
            </w:r>
            <w:r w:rsidR="007374CF">
              <w:rPr>
                <w:rFonts w:ascii="Calibri" w:eastAsia="Calibri" w:hAnsi="Calibri" w:cs="Calibri"/>
                <w:sz w:val="20"/>
                <w:szCs w:val="20"/>
              </w:rPr>
              <w:t>-</w:t>
            </w:r>
            <w:r w:rsidRPr="003E6E59">
              <w:rPr>
                <w:rFonts w:ascii="Calibri" w:eastAsia="Calibri" w:hAnsi="Calibri" w:cs="Calibri"/>
                <w:sz w:val="20"/>
                <w:szCs w:val="20"/>
              </w:rPr>
              <w:t xml:space="preserve"> og informasjonsledd til innbygg</w:t>
            </w:r>
            <w:r w:rsidR="007374CF">
              <w:rPr>
                <w:rFonts w:ascii="Calibri" w:eastAsia="Calibri" w:hAnsi="Calibri" w:cs="Calibri"/>
                <w:sz w:val="20"/>
                <w:szCs w:val="20"/>
              </w:rPr>
              <w:t>j</w:t>
            </w:r>
            <w:r w:rsidRPr="003E6E59">
              <w:rPr>
                <w:rFonts w:ascii="Calibri" w:eastAsia="Calibri" w:hAnsi="Calibri" w:cs="Calibri"/>
                <w:sz w:val="20"/>
                <w:szCs w:val="20"/>
              </w:rPr>
              <w:t>arane.</w:t>
            </w:r>
          </w:p>
          <w:p w14:paraId="4FDE2A21" w14:textId="681A6639" w:rsidR="00096499" w:rsidRPr="00053EF3"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537" w:type="dxa"/>
          </w:tcPr>
          <w:p w14:paraId="6CD4ABDE" w14:textId="1C9A2B58" w:rsidR="00C016A3" w:rsidRDefault="002E10BF"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Komm</w:t>
            </w:r>
            <w:r w:rsidR="00ED5145">
              <w:rPr>
                <w:rFonts w:ascii="Calibri" w:hAnsi="Calibri" w:cs="Calibri"/>
                <w:sz w:val="20"/>
                <w:szCs w:val="20"/>
              </w:rPr>
              <w:t>unalsjef helse</w:t>
            </w:r>
            <w:r w:rsidR="00035C31">
              <w:rPr>
                <w:rFonts w:ascii="Calibri" w:hAnsi="Calibri" w:cs="Calibri"/>
                <w:sz w:val="20"/>
                <w:szCs w:val="20"/>
              </w:rPr>
              <w:t xml:space="preserve"> </w:t>
            </w:r>
            <w:r w:rsidR="00ED5145">
              <w:rPr>
                <w:rFonts w:ascii="Calibri" w:hAnsi="Calibri" w:cs="Calibri"/>
                <w:sz w:val="20"/>
                <w:szCs w:val="20"/>
              </w:rPr>
              <w:t xml:space="preserve">og omsorg, oppvekst og samfunnsutvikling </w:t>
            </w:r>
            <w:proofErr w:type="spellStart"/>
            <w:r w:rsidR="00ED5145">
              <w:rPr>
                <w:rFonts w:ascii="Calibri" w:hAnsi="Calibri" w:cs="Calibri"/>
                <w:sz w:val="20"/>
                <w:szCs w:val="20"/>
              </w:rPr>
              <w:t>sik</w:t>
            </w:r>
            <w:r w:rsidR="00E745CE">
              <w:rPr>
                <w:rFonts w:ascii="Calibri" w:hAnsi="Calibri" w:cs="Calibri"/>
                <w:sz w:val="20"/>
                <w:szCs w:val="20"/>
              </w:rPr>
              <w:t>r</w:t>
            </w:r>
            <w:r w:rsidR="00ED5145">
              <w:rPr>
                <w:rFonts w:ascii="Calibri" w:hAnsi="Calibri" w:cs="Calibri"/>
                <w:sz w:val="20"/>
                <w:szCs w:val="20"/>
              </w:rPr>
              <w:t>er</w:t>
            </w:r>
            <w:proofErr w:type="spellEnd"/>
            <w:r w:rsidR="00ED5145">
              <w:rPr>
                <w:rFonts w:ascii="Calibri" w:hAnsi="Calibri" w:cs="Calibri"/>
                <w:sz w:val="20"/>
                <w:szCs w:val="20"/>
              </w:rPr>
              <w:t xml:space="preserve"> </w:t>
            </w:r>
            <w:r w:rsidR="00977ED2">
              <w:rPr>
                <w:rFonts w:ascii="Calibri" w:hAnsi="Calibri" w:cs="Calibri"/>
                <w:sz w:val="20"/>
                <w:szCs w:val="20"/>
              </w:rPr>
              <w:t>e</w:t>
            </w:r>
            <w:r w:rsidR="00C016A3">
              <w:rPr>
                <w:rFonts w:ascii="Calibri" w:hAnsi="Calibri" w:cs="Calibri"/>
                <w:sz w:val="20"/>
                <w:szCs w:val="20"/>
              </w:rPr>
              <w:t>tabler</w:t>
            </w:r>
            <w:r w:rsidR="00964AF2">
              <w:rPr>
                <w:rFonts w:ascii="Calibri" w:hAnsi="Calibri" w:cs="Calibri"/>
                <w:sz w:val="20"/>
                <w:szCs w:val="20"/>
              </w:rPr>
              <w:t xml:space="preserve">ing av </w:t>
            </w:r>
            <w:r w:rsidR="00C016A3">
              <w:rPr>
                <w:rFonts w:ascii="Calibri" w:hAnsi="Calibri" w:cs="Calibri"/>
                <w:sz w:val="20"/>
                <w:szCs w:val="20"/>
              </w:rPr>
              <w:t xml:space="preserve">nettverk </w:t>
            </w:r>
            <w:r w:rsidR="009C075D">
              <w:rPr>
                <w:rFonts w:ascii="Calibri" w:hAnsi="Calibri" w:cs="Calibri"/>
                <w:sz w:val="20"/>
                <w:szCs w:val="20"/>
              </w:rPr>
              <w:t xml:space="preserve">med representasjon frå </w:t>
            </w:r>
            <w:r w:rsidR="007374CF">
              <w:rPr>
                <w:rFonts w:ascii="Calibri" w:hAnsi="Calibri" w:cs="Calibri"/>
                <w:sz w:val="20"/>
                <w:szCs w:val="20"/>
              </w:rPr>
              <w:t>helse og omsorg</w:t>
            </w:r>
            <w:r w:rsidR="00C016A3">
              <w:rPr>
                <w:rFonts w:ascii="Calibri" w:hAnsi="Calibri" w:cs="Calibri"/>
                <w:sz w:val="20"/>
                <w:szCs w:val="20"/>
              </w:rPr>
              <w:t xml:space="preserve">, oppvekst og kultur. </w:t>
            </w:r>
          </w:p>
          <w:p w14:paraId="361333D1" w14:textId="77777777" w:rsidR="009C075D" w:rsidRDefault="009C075D"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9031626" w14:textId="72E5134F" w:rsidR="00096499" w:rsidRPr="00053EF3"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A3B00" w:rsidRPr="00053EF3" w14:paraId="64DD24F5" w14:textId="77777777" w:rsidTr="00501950">
        <w:tc>
          <w:tcPr>
            <w:cnfStyle w:val="001000000000" w:firstRow="0" w:lastRow="0" w:firstColumn="1" w:lastColumn="0" w:oddVBand="0" w:evenVBand="0" w:oddHBand="0" w:evenHBand="0" w:firstRowFirstColumn="0" w:firstRowLastColumn="0" w:lastRowFirstColumn="0" w:lastRowLastColumn="0"/>
            <w:tcW w:w="1059" w:type="dxa"/>
            <w:vMerge/>
          </w:tcPr>
          <w:p w14:paraId="6F67936A" w14:textId="77777777" w:rsidR="00096499" w:rsidRPr="00053EF3" w:rsidRDefault="00096499" w:rsidP="00DF6D7A">
            <w:pPr>
              <w:rPr>
                <w:rFonts w:ascii="Calibri" w:hAnsi="Calibri" w:cs="Calibri"/>
              </w:rPr>
            </w:pPr>
          </w:p>
        </w:tc>
        <w:tc>
          <w:tcPr>
            <w:tcW w:w="1576" w:type="dxa"/>
            <w:vMerge/>
          </w:tcPr>
          <w:p w14:paraId="23AB25B4" w14:textId="4B9D5F8D"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358" w:type="dxa"/>
          </w:tcPr>
          <w:p w14:paraId="28CED4B9" w14:textId="77777777" w:rsidR="00143DF4" w:rsidRDefault="008072A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8. mai</w:t>
            </w:r>
          </w:p>
          <w:p w14:paraId="7D310828" w14:textId="190AC747" w:rsidR="008072A9" w:rsidRDefault="008072A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Markere</w:t>
            </w:r>
            <w:r w:rsidR="0074766A">
              <w:rPr>
                <w:rFonts w:ascii="Calibri" w:hAnsi="Calibri" w:cs="Calibri"/>
                <w:sz w:val="20"/>
                <w:szCs w:val="20"/>
                <w:lang w:val="nb-NO"/>
              </w:rPr>
              <w:t>r</w:t>
            </w:r>
            <w:r>
              <w:rPr>
                <w:rFonts w:ascii="Calibri" w:hAnsi="Calibri" w:cs="Calibri"/>
                <w:sz w:val="20"/>
                <w:szCs w:val="20"/>
                <w:lang w:val="nb-NO"/>
              </w:rPr>
              <w:t xml:space="preserve"> </w:t>
            </w:r>
            <w:proofErr w:type="spellStart"/>
            <w:r w:rsidR="00096499" w:rsidRPr="00053EF3">
              <w:rPr>
                <w:rFonts w:ascii="Calibri" w:hAnsi="Calibri" w:cs="Calibri"/>
                <w:sz w:val="20"/>
                <w:szCs w:val="20"/>
                <w:lang w:val="nb-NO"/>
              </w:rPr>
              <w:t>Frigjerings</w:t>
            </w:r>
            <w:proofErr w:type="spellEnd"/>
            <w:r w:rsidR="00096499" w:rsidRPr="00053EF3">
              <w:rPr>
                <w:rFonts w:ascii="Calibri" w:hAnsi="Calibri" w:cs="Calibri"/>
                <w:sz w:val="20"/>
                <w:szCs w:val="20"/>
                <w:lang w:val="nb-NO"/>
              </w:rPr>
              <w:t xml:space="preserve"> – og veterandagen</w:t>
            </w:r>
            <w:r w:rsidR="003E3E5C">
              <w:rPr>
                <w:rFonts w:ascii="Calibri" w:hAnsi="Calibri" w:cs="Calibri"/>
                <w:sz w:val="20"/>
                <w:szCs w:val="20"/>
                <w:lang w:val="nb-NO"/>
              </w:rPr>
              <w:t>.</w:t>
            </w:r>
            <w:r>
              <w:rPr>
                <w:rFonts w:ascii="Calibri" w:hAnsi="Calibri" w:cs="Calibri"/>
                <w:sz w:val="20"/>
                <w:szCs w:val="20"/>
                <w:lang w:val="nb-NO"/>
              </w:rPr>
              <w:t xml:space="preserve"> </w:t>
            </w:r>
          </w:p>
          <w:p w14:paraId="0023D632" w14:textId="2383AB53" w:rsidR="00096499" w:rsidRPr="008072A9"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tc>
        <w:tc>
          <w:tcPr>
            <w:tcW w:w="2486" w:type="dxa"/>
          </w:tcPr>
          <w:p w14:paraId="79DCE73F" w14:textId="77777777"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lang w:val="nb-NO"/>
              </w:rPr>
              <w:t>Krans ved minnesmerker</w:t>
            </w:r>
          </w:p>
          <w:p w14:paraId="2AA046BD" w14:textId="77777777"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61C68345" w14:textId="46A58083"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8</w:t>
            </w:r>
            <w:r w:rsidR="0080436A">
              <w:rPr>
                <w:rFonts w:ascii="Calibri" w:hAnsi="Calibri" w:cs="Calibri"/>
                <w:sz w:val="20"/>
                <w:szCs w:val="20"/>
                <w:lang w:val="nb-NO"/>
              </w:rPr>
              <w:t>.</w:t>
            </w:r>
            <w:r w:rsidRPr="00053EF3">
              <w:rPr>
                <w:rFonts w:ascii="Calibri" w:hAnsi="Calibri" w:cs="Calibri"/>
                <w:sz w:val="20"/>
                <w:szCs w:val="20"/>
                <w:lang w:val="nb-NO"/>
              </w:rPr>
              <w:t xml:space="preserve"> mai arrangement</w:t>
            </w:r>
          </w:p>
          <w:p w14:paraId="17A6DA44" w14:textId="77777777"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77102144" w14:textId="1A40CF63"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lang w:val="nb-NO"/>
              </w:rPr>
              <w:t xml:space="preserve">Samarbeide med lokale militære </w:t>
            </w:r>
            <w:proofErr w:type="spellStart"/>
            <w:r w:rsidRPr="00053EF3">
              <w:rPr>
                <w:rFonts w:ascii="Calibri" w:hAnsi="Calibri" w:cs="Calibri"/>
                <w:sz w:val="20"/>
                <w:szCs w:val="20"/>
                <w:lang w:val="nb-NO"/>
              </w:rPr>
              <w:t>avdelingar</w:t>
            </w:r>
            <w:proofErr w:type="spellEnd"/>
            <w:r w:rsidRPr="00053EF3">
              <w:rPr>
                <w:rFonts w:ascii="Calibri" w:hAnsi="Calibri" w:cs="Calibri"/>
                <w:sz w:val="20"/>
                <w:szCs w:val="20"/>
                <w:lang w:val="nb-NO"/>
              </w:rPr>
              <w:t xml:space="preserve"> eller </w:t>
            </w:r>
            <w:proofErr w:type="spellStart"/>
            <w:r w:rsidR="1C6255A5" w:rsidRPr="2C76E6AE">
              <w:rPr>
                <w:rFonts w:ascii="Calibri" w:hAnsi="Calibri" w:cs="Calibri"/>
                <w:sz w:val="20"/>
                <w:szCs w:val="20"/>
                <w:lang w:val="nb-NO"/>
              </w:rPr>
              <w:t>fore</w:t>
            </w:r>
            <w:r w:rsidR="0BD2A0EB" w:rsidRPr="2C76E6AE">
              <w:rPr>
                <w:rFonts w:ascii="Calibri" w:hAnsi="Calibri" w:cs="Calibri"/>
                <w:sz w:val="20"/>
                <w:szCs w:val="20"/>
                <w:lang w:val="nb-NO"/>
              </w:rPr>
              <w:t>i</w:t>
            </w:r>
            <w:r w:rsidR="1C6255A5" w:rsidRPr="2C76E6AE">
              <w:rPr>
                <w:rFonts w:ascii="Calibri" w:hAnsi="Calibri" w:cs="Calibri"/>
                <w:sz w:val="20"/>
                <w:szCs w:val="20"/>
                <w:lang w:val="nb-NO"/>
              </w:rPr>
              <w:t>ningar</w:t>
            </w:r>
            <w:proofErr w:type="spellEnd"/>
          </w:p>
        </w:tc>
        <w:tc>
          <w:tcPr>
            <w:tcW w:w="1537" w:type="dxa"/>
          </w:tcPr>
          <w:p w14:paraId="64D87A50" w14:textId="32394A74" w:rsidR="001D5B96" w:rsidRDefault="00011058"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Ordførar</w:t>
            </w:r>
            <w:r w:rsidR="003B26BA">
              <w:rPr>
                <w:rFonts w:ascii="Calibri" w:hAnsi="Calibri" w:cs="Calibri"/>
                <w:sz w:val="20"/>
                <w:szCs w:val="20"/>
              </w:rPr>
              <w:t xml:space="preserve"> </w:t>
            </w:r>
            <w:r w:rsidR="001D5B96">
              <w:rPr>
                <w:rFonts w:ascii="Calibri" w:hAnsi="Calibri" w:cs="Calibri"/>
                <w:sz w:val="20"/>
                <w:szCs w:val="20"/>
              </w:rPr>
              <w:t xml:space="preserve">Tenesteområde </w:t>
            </w:r>
            <w:r w:rsidR="00096499" w:rsidRPr="00053EF3">
              <w:rPr>
                <w:rFonts w:ascii="Calibri" w:hAnsi="Calibri" w:cs="Calibri"/>
                <w:sz w:val="20"/>
                <w:szCs w:val="20"/>
              </w:rPr>
              <w:t>Kultur</w:t>
            </w:r>
          </w:p>
          <w:p w14:paraId="2C756FE3" w14:textId="77777777" w:rsidR="001D5B96" w:rsidRDefault="001D5B96"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0D9213E" w14:textId="2F65EFF0"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A3B00" w:rsidRPr="0026481F" w14:paraId="7FF6AF9C" w14:textId="77777777" w:rsidTr="0050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Merge/>
          </w:tcPr>
          <w:p w14:paraId="50E3B7AF" w14:textId="77777777" w:rsidR="00096499" w:rsidRPr="00053EF3" w:rsidRDefault="00096499" w:rsidP="00DF6D7A">
            <w:pPr>
              <w:rPr>
                <w:rFonts w:ascii="Calibri" w:hAnsi="Calibri" w:cs="Calibri"/>
              </w:rPr>
            </w:pPr>
          </w:p>
        </w:tc>
        <w:tc>
          <w:tcPr>
            <w:tcW w:w="1576" w:type="dxa"/>
            <w:vMerge/>
          </w:tcPr>
          <w:p w14:paraId="26755579" w14:textId="30D75BA6" w:rsidR="00096499" w:rsidRPr="00053EF3"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358" w:type="dxa"/>
          </w:tcPr>
          <w:p w14:paraId="10DD8E07" w14:textId="77777777" w:rsidR="00143DF4"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 xml:space="preserve">10 oktober; </w:t>
            </w:r>
          </w:p>
          <w:p w14:paraId="12DFB841" w14:textId="5F170311" w:rsidR="00096499" w:rsidRPr="00053EF3" w:rsidRDefault="00143DF4"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 xml:space="preserve">Markere </w:t>
            </w:r>
            <w:r w:rsidR="00096499" w:rsidRPr="00053EF3">
              <w:rPr>
                <w:rFonts w:ascii="Calibri" w:hAnsi="Calibri" w:cs="Calibri"/>
                <w:sz w:val="20"/>
                <w:szCs w:val="20"/>
                <w:lang w:val="nb-NO"/>
              </w:rPr>
              <w:t>Verd</w:t>
            </w:r>
            <w:r w:rsidR="00D86354">
              <w:rPr>
                <w:rFonts w:ascii="Calibri" w:hAnsi="Calibri" w:cs="Calibri"/>
                <w:sz w:val="20"/>
                <w:szCs w:val="20"/>
                <w:lang w:val="nb-NO"/>
              </w:rPr>
              <w:t>en</w:t>
            </w:r>
            <w:r w:rsidR="00096499" w:rsidRPr="00053EF3">
              <w:rPr>
                <w:rFonts w:ascii="Calibri" w:hAnsi="Calibri" w:cs="Calibri"/>
                <w:sz w:val="20"/>
                <w:szCs w:val="20"/>
                <w:lang w:val="nb-NO"/>
              </w:rPr>
              <w:t xml:space="preserve">sdagen for psykisk helse </w:t>
            </w:r>
          </w:p>
        </w:tc>
        <w:tc>
          <w:tcPr>
            <w:tcW w:w="2486" w:type="dxa"/>
          </w:tcPr>
          <w:p w14:paraId="2BAC42A6" w14:textId="7352EC8E" w:rsidR="00096499" w:rsidRPr="00053EF3" w:rsidRDefault="00FE52A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Arrangement vil sikre v</w:t>
            </w:r>
            <w:r w:rsidR="00096499" w:rsidRPr="00053EF3">
              <w:rPr>
                <w:rFonts w:ascii="Calibri" w:hAnsi="Calibri" w:cs="Calibri"/>
                <w:sz w:val="20"/>
                <w:szCs w:val="20"/>
                <w:lang w:val="nb-NO"/>
              </w:rPr>
              <w:t>eteranrelatert tema</w:t>
            </w:r>
          </w:p>
        </w:tc>
        <w:tc>
          <w:tcPr>
            <w:tcW w:w="1537" w:type="dxa"/>
          </w:tcPr>
          <w:p w14:paraId="0A859427" w14:textId="7F4971BD" w:rsidR="00096499" w:rsidRPr="00053EF3" w:rsidRDefault="0040184B" w:rsidP="00DF6D7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sidRPr="00FA13EE">
              <w:rPr>
                <w:rFonts w:ascii="Calibri" w:hAnsi="Calibri" w:cs="Calibri"/>
                <w:sz w:val="20"/>
                <w:szCs w:val="20"/>
              </w:rPr>
              <w:t>Tenesteområde</w:t>
            </w:r>
            <w:r>
              <w:rPr>
                <w:rFonts w:ascii="Calibri" w:hAnsi="Calibri" w:cs="Calibri"/>
                <w:sz w:val="20"/>
                <w:szCs w:val="20"/>
                <w:lang w:val="nb-NO"/>
              </w:rPr>
              <w:t xml:space="preserve"> </w:t>
            </w:r>
            <w:r w:rsidR="00096499" w:rsidRPr="00053EF3">
              <w:rPr>
                <w:rFonts w:ascii="Calibri" w:hAnsi="Calibri" w:cs="Calibri"/>
                <w:sz w:val="20"/>
                <w:szCs w:val="20"/>
                <w:lang w:val="nb-NO"/>
              </w:rPr>
              <w:t xml:space="preserve">Psykisk helse og rus </w:t>
            </w:r>
          </w:p>
          <w:p w14:paraId="41915856" w14:textId="4AA2FFC2" w:rsidR="00096499" w:rsidRPr="00053EF3" w:rsidRDefault="0006428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Veterannettverk</w:t>
            </w:r>
          </w:p>
        </w:tc>
      </w:tr>
      <w:tr w:rsidR="00BA3B00" w:rsidRPr="00053EF3" w14:paraId="5BAAD363" w14:textId="77777777" w:rsidTr="00102791">
        <w:trPr>
          <w:trHeight w:val="3530"/>
        </w:trPr>
        <w:tc>
          <w:tcPr>
            <w:cnfStyle w:val="001000000000" w:firstRow="0" w:lastRow="0" w:firstColumn="1" w:lastColumn="0" w:oddVBand="0" w:evenVBand="0" w:oddHBand="0" w:evenHBand="0" w:firstRowFirstColumn="0" w:firstRowLastColumn="0" w:lastRowFirstColumn="0" w:lastRowLastColumn="0"/>
            <w:tcW w:w="1059" w:type="dxa"/>
            <w:vMerge/>
          </w:tcPr>
          <w:p w14:paraId="76F56400" w14:textId="77777777" w:rsidR="00096499" w:rsidRPr="004E1569" w:rsidRDefault="00096499" w:rsidP="00DF6D7A">
            <w:pPr>
              <w:rPr>
                <w:rFonts w:ascii="Calibri" w:hAnsi="Calibri" w:cs="Calibri"/>
                <w:lang w:val="nb-NO"/>
              </w:rPr>
            </w:pPr>
          </w:p>
        </w:tc>
        <w:tc>
          <w:tcPr>
            <w:tcW w:w="1576" w:type="dxa"/>
            <w:vMerge/>
          </w:tcPr>
          <w:p w14:paraId="0938AE80" w14:textId="64CF1214" w:rsidR="00096499" w:rsidRPr="004E1569"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tc>
        <w:tc>
          <w:tcPr>
            <w:tcW w:w="2358" w:type="dxa"/>
          </w:tcPr>
          <w:p w14:paraId="3B738E32" w14:textId="77777777" w:rsidR="00143DF4"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 xml:space="preserve">24. oktober; </w:t>
            </w:r>
          </w:p>
          <w:p w14:paraId="35BBE1BE" w14:textId="5E0E49F2" w:rsidR="00096499" w:rsidRPr="00053EF3" w:rsidRDefault="00143DF4"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 xml:space="preserve">Markere </w:t>
            </w:r>
            <w:r w:rsidR="00096499" w:rsidRPr="00053EF3">
              <w:rPr>
                <w:rFonts w:ascii="Calibri" w:hAnsi="Calibri" w:cs="Calibri"/>
                <w:sz w:val="20"/>
                <w:szCs w:val="20"/>
                <w:lang w:val="nb-NO"/>
              </w:rPr>
              <w:t>FN-dagen</w:t>
            </w:r>
          </w:p>
        </w:tc>
        <w:tc>
          <w:tcPr>
            <w:tcW w:w="2486" w:type="dxa"/>
          </w:tcPr>
          <w:p w14:paraId="6A254926" w14:textId="412A0800" w:rsidR="00F27166" w:rsidRDefault="00F27166" w:rsidP="00DF6D7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B77DE5">
              <w:rPr>
                <w:rFonts w:ascii="Calibri" w:hAnsi="Calibri" w:cs="Calibri"/>
                <w:sz w:val="20"/>
                <w:szCs w:val="20"/>
              </w:rPr>
              <w:t>Markere FN- dagen på skular og barnehagar med tema knytt til Noregs bidrag i internasjonale operasjonar.</w:t>
            </w:r>
          </w:p>
          <w:p w14:paraId="5F062E14" w14:textId="14489A39" w:rsidR="00BE186E" w:rsidRPr="00F534AB" w:rsidRDefault="00096499" w:rsidP="00102791">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rPr>
              <w:t xml:space="preserve">Nytta lokale veteranar i undervisninga i skulen for å fortelja om og synleggjere Noregs bidrag i internasjonale operasjonar. </w:t>
            </w:r>
          </w:p>
        </w:tc>
        <w:tc>
          <w:tcPr>
            <w:tcW w:w="1537" w:type="dxa"/>
          </w:tcPr>
          <w:p w14:paraId="0B2297CD" w14:textId="77777777" w:rsidR="00096499" w:rsidRPr="00053EF3" w:rsidRDefault="00096499" w:rsidP="00DF6D7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lang w:val="nb-NO"/>
              </w:rPr>
              <w:t xml:space="preserve">Oppvekst </w:t>
            </w:r>
          </w:p>
          <w:p w14:paraId="3C0B160F" w14:textId="77777777" w:rsidR="00096499" w:rsidRDefault="00064283"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Veterannettverk</w:t>
            </w:r>
          </w:p>
          <w:p w14:paraId="6884A2D9" w14:textId="77777777" w:rsidR="00BE186E" w:rsidRDefault="00BE186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23491143" w14:textId="0A661264" w:rsidR="00BE186E" w:rsidRDefault="007A509B"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Samarbeid med FN- sambandet</w:t>
            </w:r>
          </w:p>
          <w:p w14:paraId="27DB206D" w14:textId="77777777" w:rsidR="00BE186E" w:rsidRDefault="00BE186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3997A1CB" w14:textId="77777777" w:rsidR="00BE186E" w:rsidRDefault="00BE186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7D1B07D1" w14:textId="77777777" w:rsidR="00BE186E" w:rsidRDefault="00BE186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4926417A" w14:textId="2900450F" w:rsidR="00BE186E" w:rsidRPr="00053EF3" w:rsidRDefault="00BE186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tc>
      </w:tr>
      <w:tr w:rsidR="00BA3B00" w:rsidRPr="00053EF3" w14:paraId="51899AC6" w14:textId="77777777" w:rsidTr="00501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Merge/>
          </w:tcPr>
          <w:p w14:paraId="1E8100F4" w14:textId="77777777" w:rsidR="00096499" w:rsidRPr="00053EF3" w:rsidRDefault="00096499" w:rsidP="00DF6D7A">
            <w:pPr>
              <w:rPr>
                <w:rFonts w:ascii="Calibri" w:hAnsi="Calibri" w:cs="Calibri"/>
              </w:rPr>
            </w:pPr>
          </w:p>
        </w:tc>
        <w:tc>
          <w:tcPr>
            <w:tcW w:w="1576" w:type="dxa"/>
            <w:vMerge/>
          </w:tcPr>
          <w:p w14:paraId="0C1F1F07" w14:textId="793FC54D" w:rsidR="00096499" w:rsidRPr="00053EF3"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358" w:type="dxa"/>
          </w:tcPr>
          <w:p w14:paraId="437C76A6" w14:textId="0D36D892" w:rsidR="00096499" w:rsidRPr="00053EF3" w:rsidRDefault="0009649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rPr>
              <w:t xml:space="preserve">Monument og </w:t>
            </w:r>
            <w:proofErr w:type="spellStart"/>
            <w:r w:rsidRPr="00053EF3">
              <w:rPr>
                <w:rFonts w:ascii="Calibri" w:hAnsi="Calibri" w:cs="Calibri"/>
                <w:sz w:val="20"/>
                <w:szCs w:val="20"/>
              </w:rPr>
              <w:t>flagging</w:t>
            </w:r>
            <w:proofErr w:type="spellEnd"/>
            <w:r w:rsidRPr="00053EF3">
              <w:rPr>
                <w:rFonts w:ascii="Calibri" w:hAnsi="Calibri" w:cs="Calibri"/>
                <w:sz w:val="20"/>
                <w:szCs w:val="20"/>
                <w:lang w:val="nb-NO"/>
              </w:rPr>
              <w:t> </w:t>
            </w:r>
          </w:p>
        </w:tc>
        <w:tc>
          <w:tcPr>
            <w:tcW w:w="2486" w:type="dxa"/>
          </w:tcPr>
          <w:p w14:paraId="18E0978C" w14:textId="6007EA67" w:rsidR="00096499" w:rsidRPr="00053EF3" w:rsidRDefault="001B6D96" w:rsidP="00DF6D7A">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Ivareta v</w:t>
            </w:r>
            <w:r w:rsidR="00096499" w:rsidRPr="00053EF3">
              <w:rPr>
                <w:rFonts w:ascii="Calibri" w:hAnsi="Calibri" w:cs="Calibri"/>
                <w:sz w:val="20"/>
                <w:szCs w:val="20"/>
              </w:rPr>
              <w:t>edlikehaldsplan for monument.</w:t>
            </w:r>
            <w:r w:rsidR="00096499" w:rsidRPr="001B6D96">
              <w:rPr>
                <w:rFonts w:ascii="Calibri" w:hAnsi="Calibri" w:cs="Calibri"/>
                <w:sz w:val="20"/>
                <w:szCs w:val="20"/>
              </w:rPr>
              <w:t> </w:t>
            </w:r>
          </w:p>
          <w:p w14:paraId="7B229625" w14:textId="4CC0BC19" w:rsidR="00096499" w:rsidRPr="001B6D96" w:rsidRDefault="001B6D96"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Ivareta r</w:t>
            </w:r>
            <w:r w:rsidR="00096499" w:rsidRPr="00053EF3">
              <w:rPr>
                <w:rFonts w:ascii="Calibri" w:hAnsi="Calibri" w:cs="Calibri"/>
                <w:sz w:val="20"/>
                <w:szCs w:val="20"/>
              </w:rPr>
              <w:t xml:space="preserve">utinar for </w:t>
            </w:r>
            <w:proofErr w:type="spellStart"/>
            <w:r w:rsidR="00096499" w:rsidRPr="00053EF3">
              <w:rPr>
                <w:rFonts w:ascii="Calibri" w:hAnsi="Calibri" w:cs="Calibri"/>
                <w:sz w:val="20"/>
                <w:szCs w:val="20"/>
              </w:rPr>
              <w:t>flagging</w:t>
            </w:r>
            <w:proofErr w:type="spellEnd"/>
            <w:r w:rsidR="00096499" w:rsidRPr="001B6D96">
              <w:rPr>
                <w:rFonts w:ascii="Calibri" w:hAnsi="Calibri" w:cs="Calibri"/>
                <w:sz w:val="20"/>
                <w:szCs w:val="20"/>
              </w:rPr>
              <w:t> </w:t>
            </w:r>
          </w:p>
        </w:tc>
        <w:tc>
          <w:tcPr>
            <w:tcW w:w="1537" w:type="dxa"/>
          </w:tcPr>
          <w:p w14:paraId="78E703CC" w14:textId="552FA2C3" w:rsidR="00096499" w:rsidRPr="00053EF3" w:rsidRDefault="009726DE"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roofErr w:type="spellStart"/>
            <w:r>
              <w:rPr>
                <w:rFonts w:ascii="Calibri" w:hAnsi="Calibri" w:cs="Calibri"/>
                <w:sz w:val="20"/>
                <w:szCs w:val="20"/>
                <w:lang w:val="nb-NO"/>
              </w:rPr>
              <w:t>Tenesteområde</w:t>
            </w:r>
            <w:proofErr w:type="spellEnd"/>
            <w:r>
              <w:rPr>
                <w:rFonts w:ascii="Calibri" w:hAnsi="Calibri" w:cs="Calibri"/>
                <w:sz w:val="20"/>
                <w:szCs w:val="20"/>
                <w:lang w:val="nb-NO"/>
              </w:rPr>
              <w:t xml:space="preserve"> </w:t>
            </w:r>
            <w:r w:rsidR="00096499" w:rsidRPr="00053EF3">
              <w:rPr>
                <w:rFonts w:ascii="Calibri" w:hAnsi="Calibri" w:cs="Calibri"/>
                <w:sz w:val="20"/>
                <w:szCs w:val="20"/>
                <w:lang w:val="nb-NO"/>
              </w:rPr>
              <w:t>Kultur</w:t>
            </w:r>
          </w:p>
        </w:tc>
      </w:tr>
      <w:tr w:rsidR="00BA3B00" w:rsidRPr="00053EF3" w14:paraId="7FA69795" w14:textId="77777777" w:rsidTr="00501950">
        <w:trPr>
          <w:trHeight w:val="922"/>
        </w:trPr>
        <w:tc>
          <w:tcPr>
            <w:cnfStyle w:val="001000000000" w:firstRow="0" w:lastRow="0" w:firstColumn="1" w:lastColumn="0" w:oddVBand="0" w:evenVBand="0" w:oddHBand="0" w:evenHBand="0" w:firstRowFirstColumn="0" w:firstRowLastColumn="0" w:lastRowFirstColumn="0" w:lastRowLastColumn="0"/>
            <w:tcW w:w="1059" w:type="dxa"/>
            <w:vMerge/>
          </w:tcPr>
          <w:p w14:paraId="21307691" w14:textId="77777777" w:rsidR="00096499" w:rsidRPr="00053EF3" w:rsidRDefault="00096499" w:rsidP="00DF6D7A">
            <w:pPr>
              <w:rPr>
                <w:rFonts w:ascii="Calibri" w:hAnsi="Calibri" w:cs="Calibri"/>
              </w:rPr>
            </w:pPr>
          </w:p>
        </w:tc>
        <w:tc>
          <w:tcPr>
            <w:tcW w:w="1576" w:type="dxa"/>
            <w:vMerge/>
          </w:tcPr>
          <w:p w14:paraId="1B666E9C" w14:textId="39F5AE67"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358" w:type="dxa"/>
          </w:tcPr>
          <w:p w14:paraId="27038CE6" w14:textId="5F147EA5"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 xml:space="preserve">Anerkjenne </w:t>
            </w:r>
            <w:proofErr w:type="spellStart"/>
            <w:r w:rsidRPr="00053EF3">
              <w:rPr>
                <w:rFonts w:ascii="Calibri" w:hAnsi="Calibri" w:cs="Calibri"/>
                <w:sz w:val="20"/>
                <w:szCs w:val="20"/>
                <w:lang w:val="nb-NO"/>
              </w:rPr>
              <w:t>veteranar</w:t>
            </w:r>
            <w:proofErr w:type="spellEnd"/>
            <w:r w:rsidR="00D84344">
              <w:rPr>
                <w:rFonts w:ascii="Calibri" w:hAnsi="Calibri" w:cs="Calibri"/>
                <w:sz w:val="20"/>
                <w:szCs w:val="20"/>
                <w:lang w:val="nb-NO"/>
              </w:rPr>
              <w:t xml:space="preserve"> sin </w:t>
            </w:r>
            <w:r w:rsidRPr="00053EF3">
              <w:rPr>
                <w:rFonts w:ascii="Calibri" w:hAnsi="Calibri" w:cs="Calibri"/>
                <w:sz w:val="20"/>
                <w:szCs w:val="20"/>
                <w:lang w:val="nb-NO"/>
              </w:rPr>
              <w:t>kompetanse</w:t>
            </w:r>
          </w:p>
        </w:tc>
        <w:tc>
          <w:tcPr>
            <w:tcW w:w="2486" w:type="dxa"/>
          </w:tcPr>
          <w:p w14:paraId="4E412DC5" w14:textId="2EFE256A" w:rsidR="00096499" w:rsidRPr="00053EF3" w:rsidRDefault="00096499"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rPr>
              <w:t xml:space="preserve">Invitere veteranar inn i arbeid med til dømes </w:t>
            </w:r>
            <w:r w:rsidR="00BA3B00">
              <w:rPr>
                <w:rFonts w:ascii="Calibri" w:hAnsi="Calibri" w:cs="Calibri"/>
                <w:sz w:val="20"/>
                <w:szCs w:val="20"/>
              </w:rPr>
              <w:t xml:space="preserve">generell kompetanseheving, </w:t>
            </w:r>
            <w:r w:rsidRPr="00053EF3">
              <w:rPr>
                <w:rFonts w:ascii="Calibri" w:hAnsi="Calibri" w:cs="Calibri"/>
                <w:sz w:val="20"/>
                <w:szCs w:val="20"/>
              </w:rPr>
              <w:lastRenderedPageBreak/>
              <w:t>beredskapsarbeid og veteranarbeid</w:t>
            </w:r>
          </w:p>
        </w:tc>
        <w:tc>
          <w:tcPr>
            <w:tcW w:w="1537" w:type="dxa"/>
          </w:tcPr>
          <w:p w14:paraId="3585ACB8" w14:textId="1C633EB0" w:rsidR="00096499" w:rsidRPr="00053EF3" w:rsidRDefault="00096499" w:rsidP="00DF6D7A">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lang w:val="nb-NO"/>
              </w:rPr>
              <w:lastRenderedPageBreak/>
              <w:t>Tverrsektorielt</w:t>
            </w:r>
          </w:p>
          <w:p w14:paraId="643FD3A0" w14:textId="791F13E7" w:rsidR="00096499" w:rsidRPr="00053EF3" w:rsidRDefault="00064283"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Veterannettverk</w:t>
            </w:r>
          </w:p>
        </w:tc>
      </w:tr>
    </w:tbl>
    <w:p w14:paraId="302C5FD4" w14:textId="2CE22C9A" w:rsidR="00751A79" w:rsidRDefault="00751A79" w:rsidP="00751A79">
      <w:pPr>
        <w:spacing w:after="0" w:line="240" w:lineRule="auto"/>
        <w:textAlignment w:val="baseline"/>
        <w:rPr>
          <w:rFonts w:ascii="Segoe UI" w:eastAsia="Times New Roman" w:hAnsi="Segoe UI" w:cs="Segoe UI"/>
          <w:sz w:val="18"/>
          <w:szCs w:val="18"/>
          <w:lang w:eastAsia="nb-NO"/>
        </w:rPr>
      </w:pPr>
    </w:p>
    <w:p w14:paraId="6E24FF23" w14:textId="77777777" w:rsidR="009606B6" w:rsidRDefault="009606B6" w:rsidP="00751A79">
      <w:pPr>
        <w:spacing w:after="0" w:line="240" w:lineRule="auto"/>
        <w:textAlignment w:val="baseline"/>
        <w:rPr>
          <w:rFonts w:ascii="Segoe UI" w:eastAsia="Times New Roman" w:hAnsi="Segoe UI" w:cs="Segoe UI"/>
          <w:sz w:val="18"/>
          <w:szCs w:val="18"/>
          <w:lang w:eastAsia="nb-NO"/>
        </w:rPr>
      </w:pPr>
    </w:p>
    <w:p w14:paraId="04FA42DA" w14:textId="77777777" w:rsidR="009606B6" w:rsidRPr="00751A79" w:rsidRDefault="009606B6" w:rsidP="00751A79">
      <w:pPr>
        <w:spacing w:after="0" w:line="240" w:lineRule="auto"/>
        <w:textAlignment w:val="baseline"/>
        <w:rPr>
          <w:rFonts w:ascii="Segoe UI" w:eastAsia="Times New Roman" w:hAnsi="Segoe UI" w:cs="Segoe UI"/>
          <w:sz w:val="18"/>
          <w:szCs w:val="18"/>
          <w:lang w:eastAsia="nb-NO"/>
        </w:rPr>
      </w:pPr>
    </w:p>
    <w:p w14:paraId="7888D00E" w14:textId="65AE73D3" w:rsidR="00492030" w:rsidRDefault="005C35CB" w:rsidP="0001148F">
      <w:pPr>
        <w:pStyle w:val="Overskrift2"/>
      </w:pPr>
      <w:bookmarkStart w:id="11" w:name="_Toc152570033"/>
      <w:r>
        <w:t>3</w:t>
      </w:r>
      <w:r w:rsidR="0001148F">
        <w:t xml:space="preserve">.2 </w:t>
      </w:r>
      <w:r w:rsidR="00E03081">
        <w:t>Varetaking</w:t>
      </w:r>
      <w:bookmarkEnd w:id="11"/>
    </w:p>
    <w:p w14:paraId="04CBBEA4" w14:textId="77DD2396" w:rsidR="000A783C" w:rsidRDefault="705929BC" w:rsidP="00070900">
      <w:pPr>
        <w:spacing w:before="0" w:after="0"/>
        <w:rPr>
          <w:rFonts w:ascii="Calibri" w:eastAsia="Calibri" w:hAnsi="Calibri" w:cs="Calibri"/>
          <w:color w:val="000000" w:themeColor="text1"/>
          <w:sz w:val="24"/>
          <w:szCs w:val="24"/>
        </w:rPr>
      </w:pPr>
      <w:r w:rsidRPr="00150917">
        <w:rPr>
          <w:rFonts w:ascii="Calibri" w:eastAsia="Calibri" w:hAnsi="Calibri" w:cs="Calibri"/>
          <w:color w:val="000000" w:themeColor="text1"/>
          <w:sz w:val="24"/>
          <w:szCs w:val="24"/>
        </w:rPr>
        <w:t>Det er eit kommunalt ansvar å tilby naudsynte helse-</w:t>
      </w:r>
      <w:r w:rsidR="00E176DB">
        <w:rPr>
          <w:rFonts w:ascii="Calibri" w:eastAsia="Calibri" w:hAnsi="Calibri" w:cs="Calibri"/>
          <w:color w:val="000000" w:themeColor="text1"/>
          <w:sz w:val="24"/>
          <w:szCs w:val="24"/>
        </w:rPr>
        <w:t>, sosial-</w:t>
      </w:r>
      <w:r w:rsidRPr="00150917">
        <w:rPr>
          <w:rFonts w:ascii="Calibri" w:eastAsia="Calibri" w:hAnsi="Calibri" w:cs="Calibri"/>
          <w:color w:val="000000" w:themeColor="text1"/>
          <w:sz w:val="24"/>
          <w:szCs w:val="24"/>
        </w:rPr>
        <w:t xml:space="preserve"> og omsorgstenester for personar som er busett eller oppheld seg i kommunen.  </w:t>
      </w:r>
    </w:p>
    <w:p w14:paraId="78B2F93F" w14:textId="77777777" w:rsidR="00A52D07" w:rsidRDefault="00A52D07" w:rsidP="00070900">
      <w:pPr>
        <w:spacing w:before="0" w:after="0"/>
        <w:rPr>
          <w:rFonts w:ascii="Calibri" w:eastAsia="Calibri" w:hAnsi="Calibri" w:cs="Calibri"/>
          <w:color w:val="000000" w:themeColor="text1"/>
          <w:sz w:val="24"/>
          <w:szCs w:val="24"/>
        </w:rPr>
      </w:pPr>
    </w:p>
    <w:p w14:paraId="73F83A6A" w14:textId="290AADC6" w:rsidR="00D64D3B" w:rsidRDefault="705929BC" w:rsidP="00070900">
      <w:pPr>
        <w:spacing w:before="0" w:after="0"/>
        <w:rPr>
          <w:rFonts w:ascii="Calibri" w:eastAsia="Calibri" w:hAnsi="Calibri" w:cs="Calibri"/>
          <w:color w:val="000000" w:themeColor="text1"/>
          <w:sz w:val="24"/>
          <w:szCs w:val="24"/>
        </w:rPr>
      </w:pPr>
      <w:r w:rsidRPr="00150917">
        <w:rPr>
          <w:rFonts w:ascii="Calibri" w:eastAsia="Calibri" w:hAnsi="Calibri" w:cs="Calibri"/>
          <w:color w:val="000000" w:themeColor="text1"/>
          <w:sz w:val="24"/>
          <w:szCs w:val="24"/>
        </w:rPr>
        <w:t xml:space="preserve">I arbeidet med varetaking av våre veteranar og deira familiar er det </w:t>
      </w:r>
      <w:r w:rsidR="00D14B2A">
        <w:rPr>
          <w:rFonts w:ascii="Calibri" w:eastAsia="Calibri" w:hAnsi="Calibri" w:cs="Calibri"/>
          <w:color w:val="000000" w:themeColor="text1"/>
          <w:sz w:val="24"/>
          <w:szCs w:val="24"/>
        </w:rPr>
        <w:t>sentralt</w:t>
      </w:r>
      <w:r w:rsidRPr="00150917">
        <w:rPr>
          <w:rFonts w:ascii="Calibri" w:eastAsia="Calibri" w:hAnsi="Calibri" w:cs="Calibri"/>
          <w:color w:val="000000" w:themeColor="text1"/>
          <w:sz w:val="24"/>
          <w:szCs w:val="24"/>
        </w:rPr>
        <w:t xml:space="preserve"> at fastlegar og </w:t>
      </w:r>
      <w:r w:rsidR="00F92A99">
        <w:rPr>
          <w:rFonts w:ascii="Calibri" w:eastAsia="Calibri" w:hAnsi="Calibri" w:cs="Calibri"/>
          <w:color w:val="000000" w:themeColor="text1"/>
          <w:sz w:val="24"/>
          <w:szCs w:val="24"/>
        </w:rPr>
        <w:t xml:space="preserve">andre </w:t>
      </w:r>
      <w:r w:rsidRPr="00150917">
        <w:rPr>
          <w:rFonts w:ascii="Calibri" w:eastAsia="Calibri" w:hAnsi="Calibri" w:cs="Calibri"/>
          <w:color w:val="000000" w:themeColor="text1"/>
          <w:sz w:val="24"/>
          <w:szCs w:val="24"/>
        </w:rPr>
        <w:t>tilsette i kommunen er kjent med at fysiske</w:t>
      </w:r>
      <w:r w:rsidR="0096608A">
        <w:rPr>
          <w:rFonts w:ascii="Calibri" w:eastAsia="Calibri" w:hAnsi="Calibri" w:cs="Calibri"/>
          <w:color w:val="000000" w:themeColor="text1"/>
          <w:sz w:val="24"/>
          <w:szCs w:val="24"/>
        </w:rPr>
        <w:t>-</w:t>
      </w:r>
      <w:r w:rsidRPr="00150917">
        <w:rPr>
          <w:rFonts w:ascii="Calibri" w:eastAsia="Calibri" w:hAnsi="Calibri" w:cs="Calibri"/>
          <w:color w:val="000000" w:themeColor="text1"/>
          <w:sz w:val="24"/>
          <w:szCs w:val="24"/>
        </w:rPr>
        <w:t xml:space="preserve"> og psykiske helseutfordringar, kan vere symptom på belastning</w:t>
      </w:r>
      <w:r w:rsidR="00A87505">
        <w:rPr>
          <w:rFonts w:ascii="Calibri" w:eastAsia="Calibri" w:hAnsi="Calibri" w:cs="Calibri"/>
          <w:color w:val="000000" w:themeColor="text1"/>
          <w:sz w:val="24"/>
          <w:szCs w:val="24"/>
        </w:rPr>
        <w:t>a</w:t>
      </w:r>
      <w:r w:rsidRPr="00150917">
        <w:rPr>
          <w:rFonts w:ascii="Calibri" w:eastAsia="Calibri" w:hAnsi="Calibri" w:cs="Calibri"/>
          <w:color w:val="000000" w:themeColor="text1"/>
          <w:sz w:val="24"/>
          <w:szCs w:val="24"/>
        </w:rPr>
        <w:t>r relatert til deltak</w:t>
      </w:r>
      <w:r w:rsidR="00A87505">
        <w:rPr>
          <w:rFonts w:ascii="Calibri" w:eastAsia="Calibri" w:hAnsi="Calibri" w:cs="Calibri"/>
          <w:color w:val="000000" w:themeColor="text1"/>
          <w:sz w:val="24"/>
          <w:szCs w:val="24"/>
        </w:rPr>
        <w:t>ing</w:t>
      </w:r>
      <w:r w:rsidRPr="00150917">
        <w:rPr>
          <w:rFonts w:ascii="Calibri" w:eastAsia="Calibri" w:hAnsi="Calibri" w:cs="Calibri"/>
          <w:color w:val="000000" w:themeColor="text1"/>
          <w:sz w:val="24"/>
          <w:szCs w:val="24"/>
        </w:rPr>
        <w:t xml:space="preserve"> i internasjonale operasjonar. Også når det ligg langt tilbake i tid.</w:t>
      </w:r>
    </w:p>
    <w:p w14:paraId="203E2FA4" w14:textId="77777777" w:rsidR="00070900" w:rsidRPr="00150917" w:rsidRDefault="00070900" w:rsidP="00070900">
      <w:pPr>
        <w:spacing w:before="0" w:after="0"/>
        <w:rPr>
          <w:rFonts w:ascii="Calibri" w:eastAsia="Calibri" w:hAnsi="Calibri" w:cs="Calibri"/>
          <w:color w:val="000000" w:themeColor="text1"/>
          <w:sz w:val="24"/>
          <w:szCs w:val="24"/>
        </w:rPr>
      </w:pPr>
    </w:p>
    <w:p w14:paraId="38DFDB99" w14:textId="1F811AAA" w:rsidR="00D64D3B" w:rsidRPr="00150917" w:rsidRDefault="705929BC" w:rsidP="00070900">
      <w:pPr>
        <w:spacing w:before="0" w:after="0"/>
        <w:rPr>
          <w:rFonts w:ascii="Calibri" w:eastAsia="Calibri" w:hAnsi="Calibri" w:cs="Calibri"/>
          <w:color w:val="000000" w:themeColor="text1"/>
          <w:sz w:val="24"/>
          <w:szCs w:val="24"/>
        </w:rPr>
      </w:pPr>
      <w:r w:rsidRPr="00150917">
        <w:rPr>
          <w:rFonts w:ascii="Calibri" w:eastAsia="Calibri" w:hAnsi="Calibri" w:cs="Calibri"/>
          <w:color w:val="000000" w:themeColor="text1"/>
          <w:sz w:val="24"/>
          <w:szCs w:val="24"/>
        </w:rPr>
        <w:t xml:space="preserve">For </w:t>
      </w:r>
      <w:r w:rsidR="00F15E98">
        <w:rPr>
          <w:rFonts w:ascii="Calibri" w:eastAsia="Calibri" w:hAnsi="Calibri" w:cs="Calibri"/>
          <w:color w:val="000000" w:themeColor="text1"/>
          <w:sz w:val="24"/>
          <w:szCs w:val="24"/>
        </w:rPr>
        <w:t>nokre</w:t>
      </w:r>
      <w:r w:rsidRPr="00150917">
        <w:rPr>
          <w:rFonts w:ascii="Calibri" w:eastAsia="Calibri" w:hAnsi="Calibri" w:cs="Calibri"/>
          <w:color w:val="000000" w:themeColor="text1"/>
          <w:sz w:val="24"/>
          <w:szCs w:val="24"/>
        </w:rPr>
        <w:t xml:space="preserve"> veteranar kan det vere vanskeleg å be om hjelp, og det er av stor betydning at dei opplev</w:t>
      </w:r>
      <w:r w:rsidR="00D90EE3">
        <w:rPr>
          <w:rFonts w:ascii="Calibri" w:eastAsia="Calibri" w:hAnsi="Calibri" w:cs="Calibri"/>
          <w:color w:val="000000" w:themeColor="text1"/>
          <w:sz w:val="24"/>
          <w:szCs w:val="24"/>
        </w:rPr>
        <w:t>er</w:t>
      </w:r>
      <w:r w:rsidRPr="00150917">
        <w:rPr>
          <w:rFonts w:ascii="Calibri" w:eastAsia="Calibri" w:hAnsi="Calibri" w:cs="Calibri"/>
          <w:color w:val="000000" w:themeColor="text1"/>
          <w:sz w:val="24"/>
          <w:szCs w:val="24"/>
        </w:rPr>
        <w:t xml:space="preserve"> å bli forstått og varetatt når dei oppsøk</w:t>
      </w:r>
      <w:r w:rsidR="00A87505">
        <w:rPr>
          <w:rFonts w:ascii="Calibri" w:eastAsia="Calibri" w:hAnsi="Calibri" w:cs="Calibri"/>
          <w:color w:val="000000" w:themeColor="text1"/>
          <w:sz w:val="24"/>
          <w:szCs w:val="24"/>
        </w:rPr>
        <w:t>j</w:t>
      </w:r>
      <w:r w:rsidRPr="00150917">
        <w:rPr>
          <w:rFonts w:ascii="Calibri" w:eastAsia="Calibri" w:hAnsi="Calibri" w:cs="Calibri"/>
          <w:color w:val="000000" w:themeColor="text1"/>
          <w:sz w:val="24"/>
          <w:szCs w:val="24"/>
        </w:rPr>
        <w:t xml:space="preserve">er </w:t>
      </w:r>
      <w:r w:rsidR="00035384">
        <w:rPr>
          <w:rFonts w:ascii="Calibri" w:eastAsia="Calibri" w:hAnsi="Calibri" w:cs="Calibri"/>
          <w:color w:val="000000" w:themeColor="text1"/>
          <w:sz w:val="24"/>
          <w:szCs w:val="24"/>
        </w:rPr>
        <w:t xml:space="preserve">eller møter </w:t>
      </w:r>
      <w:r w:rsidR="00081C93">
        <w:rPr>
          <w:rFonts w:ascii="Calibri" w:eastAsia="Calibri" w:hAnsi="Calibri" w:cs="Calibri"/>
          <w:color w:val="000000" w:themeColor="text1"/>
          <w:sz w:val="24"/>
          <w:szCs w:val="24"/>
        </w:rPr>
        <w:t xml:space="preserve">ulike </w:t>
      </w:r>
      <w:r w:rsidRPr="00150917">
        <w:rPr>
          <w:rFonts w:ascii="Calibri" w:eastAsia="Calibri" w:hAnsi="Calibri" w:cs="Calibri"/>
          <w:color w:val="000000" w:themeColor="text1"/>
          <w:sz w:val="24"/>
          <w:szCs w:val="24"/>
        </w:rPr>
        <w:t>teneste</w:t>
      </w:r>
      <w:r w:rsidR="00081C93">
        <w:rPr>
          <w:rFonts w:ascii="Calibri" w:eastAsia="Calibri" w:hAnsi="Calibri" w:cs="Calibri"/>
          <w:color w:val="000000" w:themeColor="text1"/>
          <w:sz w:val="24"/>
          <w:szCs w:val="24"/>
        </w:rPr>
        <w:t>r</w:t>
      </w:r>
      <w:r w:rsidRPr="00150917">
        <w:rPr>
          <w:rFonts w:ascii="Calibri" w:eastAsia="Calibri" w:hAnsi="Calibri" w:cs="Calibri"/>
          <w:color w:val="000000" w:themeColor="text1"/>
          <w:sz w:val="24"/>
          <w:szCs w:val="24"/>
        </w:rPr>
        <w:t xml:space="preserve"> i kommunen. God kompetanse og kjennskap er sentrale faktorar i dette arbeide</w:t>
      </w:r>
      <w:r w:rsidR="00A87505">
        <w:rPr>
          <w:rFonts w:ascii="Calibri" w:eastAsia="Calibri" w:hAnsi="Calibri" w:cs="Calibri"/>
          <w:color w:val="000000" w:themeColor="text1"/>
          <w:sz w:val="24"/>
          <w:szCs w:val="24"/>
        </w:rPr>
        <w:t>t</w:t>
      </w:r>
      <w:r w:rsidR="00213AD6">
        <w:rPr>
          <w:rFonts w:ascii="Calibri" w:eastAsia="Calibri" w:hAnsi="Calibri" w:cs="Calibri"/>
          <w:color w:val="000000" w:themeColor="text1"/>
          <w:sz w:val="24"/>
          <w:szCs w:val="24"/>
        </w:rPr>
        <w:t xml:space="preserve">, og vi vil </w:t>
      </w:r>
      <w:r w:rsidRPr="00150917">
        <w:rPr>
          <w:rFonts w:ascii="Calibri" w:eastAsia="Calibri" w:hAnsi="Calibri" w:cs="Calibri"/>
          <w:color w:val="000000" w:themeColor="text1"/>
          <w:sz w:val="24"/>
          <w:szCs w:val="24"/>
        </w:rPr>
        <w:t>sikr</w:t>
      </w:r>
      <w:r w:rsidR="00213AD6">
        <w:rPr>
          <w:rFonts w:ascii="Calibri" w:eastAsia="Calibri" w:hAnsi="Calibri" w:cs="Calibri"/>
          <w:color w:val="000000" w:themeColor="text1"/>
          <w:sz w:val="24"/>
          <w:szCs w:val="24"/>
        </w:rPr>
        <w:t>e</w:t>
      </w:r>
      <w:r w:rsidRPr="00150917">
        <w:rPr>
          <w:rFonts w:ascii="Calibri" w:eastAsia="Calibri" w:hAnsi="Calibri" w:cs="Calibri"/>
          <w:color w:val="000000" w:themeColor="text1"/>
          <w:sz w:val="24"/>
          <w:szCs w:val="24"/>
        </w:rPr>
        <w:t xml:space="preserve"> naudsynt kunnskap </w:t>
      </w:r>
      <w:r w:rsidR="00B43746">
        <w:rPr>
          <w:rFonts w:ascii="Calibri" w:eastAsia="Calibri" w:hAnsi="Calibri" w:cs="Calibri"/>
          <w:color w:val="000000" w:themeColor="text1"/>
          <w:sz w:val="24"/>
          <w:szCs w:val="24"/>
        </w:rPr>
        <w:t xml:space="preserve">i </w:t>
      </w:r>
      <w:r w:rsidR="00977B6C">
        <w:rPr>
          <w:rFonts w:ascii="Calibri" w:eastAsia="Calibri" w:hAnsi="Calibri" w:cs="Calibri"/>
          <w:color w:val="000000" w:themeColor="text1"/>
          <w:sz w:val="24"/>
          <w:szCs w:val="24"/>
        </w:rPr>
        <w:t xml:space="preserve">våre </w:t>
      </w:r>
      <w:r w:rsidR="00B43746">
        <w:rPr>
          <w:rFonts w:ascii="Calibri" w:eastAsia="Calibri" w:hAnsi="Calibri" w:cs="Calibri"/>
          <w:color w:val="000000" w:themeColor="text1"/>
          <w:sz w:val="24"/>
          <w:szCs w:val="24"/>
        </w:rPr>
        <w:t>ulike sektora</w:t>
      </w:r>
      <w:r w:rsidR="00977B6C">
        <w:rPr>
          <w:rFonts w:ascii="Calibri" w:eastAsia="Calibri" w:hAnsi="Calibri" w:cs="Calibri"/>
          <w:color w:val="000000" w:themeColor="text1"/>
          <w:sz w:val="24"/>
          <w:szCs w:val="24"/>
        </w:rPr>
        <w:t xml:space="preserve">r </w:t>
      </w:r>
      <w:r w:rsidR="00B43746">
        <w:rPr>
          <w:rFonts w:ascii="Calibri" w:eastAsia="Calibri" w:hAnsi="Calibri" w:cs="Calibri"/>
          <w:color w:val="000000" w:themeColor="text1"/>
          <w:sz w:val="24"/>
          <w:szCs w:val="24"/>
        </w:rPr>
        <w:t xml:space="preserve">i </w:t>
      </w:r>
      <w:r w:rsidRPr="00150917">
        <w:rPr>
          <w:rFonts w:ascii="Calibri" w:eastAsia="Calibri" w:hAnsi="Calibri" w:cs="Calibri"/>
          <w:color w:val="000000" w:themeColor="text1"/>
          <w:sz w:val="24"/>
          <w:szCs w:val="24"/>
        </w:rPr>
        <w:t>kommune</w:t>
      </w:r>
      <w:r w:rsidR="00A87505">
        <w:rPr>
          <w:rFonts w:ascii="Calibri" w:eastAsia="Calibri" w:hAnsi="Calibri" w:cs="Calibri"/>
          <w:color w:val="000000" w:themeColor="text1"/>
          <w:sz w:val="24"/>
          <w:szCs w:val="24"/>
        </w:rPr>
        <w:t>n</w:t>
      </w:r>
      <w:r w:rsidRPr="00150917">
        <w:rPr>
          <w:rFonts w:ascii="Calibri" w:eastAsia="Calibri" w:hAnsi="Calibri" w:cs="Calibri"/>
          <w:color w:val="000000" w:themeColor="text1"/>
          <w:sz w:val="24"/>
          <w:szCs w:val="24"/>
        </w:rPr>
        <w:t xml:space="preserve">. </w:t>
      </w:r>
    </w:p>
    <w:p w14:paraId="670BBD09" w14:textId="77777777" w:rsidR="006B584A" w:rsidRDefault="006B584A" w:rsidP="007839F5">
      <w:pPr>
        <w:spacing w:before="0" w:after="0"/>
      </w:pPr>
    </w:p>
    <w:tbl>
      <w:tblPr>
        <w:tblStyle w:val="Rutenettabell5mrkuthevingsfarge5"/>
        <w:tblW w:w="0" w:type="auto"/>
        <w:tblLayout w:type="fixed"/>
        <w:tblLook w:val="04A0" w:firstRow="1" w:lastRow="0" w:firstColumn="1" w:lastColumn="0" w:noHBand="0" w:noVBand="1"/>
      </w:tblPr>
      <w:tblGrid>
        <w:gridCol w:w="1129"/>
        <w:gridCol w:w="2127"/>
        <w:gridCol w:w="1688"/>
        <w:gridCol w:w="2139"/>
        <w:gridCol w:w="1933"/>
      </w:tblGrid>
      <w:tr w:rsidR="006213CA" w:rsidRPr="00FE3B7F" w14:paraId="3822DD9F" w14:textId="77777777" w:rsidTr="0079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81BAB67" w14:textId="7ABE3CA8" w:rsidR="00E70875" w:rsidRPr="00FE3B7F" w:rsidRDefault="00E70875" w:rsidP="00DF6D7A">
            <w:pPr>
              <w:rPr>
                <w:rFonts w:ascii="Calibri" w:hAnsi="Calibri" w:cs="Calibri"/>
                <w:sz w:val="24"/>
                <w:szCs w:val="24"/>
              </w:rPr>
            </w:pPr>
            <w:r w:rsidRPr="00FE3B7F">
              <w:rPr>
                <w:rFonts w:ascii="Calibri" w:hAnsi="Calibri" w:cs="Calibri"/>
                <w:sz w:val="24"/>
                <w:szCs w:val="24"/>
              </w:rPr>
              <w:t>Delmål</w:t>
            </w:r>
          </w:p>
        </w:tc>
        <w:tc>
          <w:tcPr>
            <w:tcW w:w="2127" w:type="dxa"/>
          </w:tcPr>
          <w:p w14:paraId="4F51B5F0" w14:textId="589ADD7F" w:rsidR="00E70875" w:rsidRPr="00FE3B7F" w:rsidRDefault="00E70875" w:rsidP="00DF6D7A">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FE3B7F">
              <w:rPr>
                <w:rFonts w:ascii="Calibri" w:hAnsi="Calibri" w:cs="Calibri"/>
                <w:sz w:val="24"/>
                <w:szCs w:val="24"/>
              </w:rPr>
              <w:t xml:space="preserve">Strategi </w:t>
            </w:r>
          </w:p>
        </w:tc>
        <w:tc>
          <w:tcPr>
            <w:tcW w:w="1688" w:type="dxa"/>
          </w:tcPr>
          <w:p w14:paraId="485FDE22" w14:textId="46C6AFC3" w:rsidR="00E70875" w:rsidRPr="00FE3B7F" w:rsidRDefault="00E70875" w:rsidP="00DF6D7A">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nb-NO"/>
              </w:rPr>
            </w:pPr>
            <w:r w:rsidRPr="00FE3B7F">
              <w:rPr>
                <w:rFonts w:ascii="Calibri" w:hAnsi="Calibri" w:cs="Calibri"/>
                <w:sz w:val="24"/>
                <w:szCs w:val="24"/>
                <w:lang w:val="nb-NO"/>
              </w:rPr>
              <w:t>Tiltak</w:t>
            </w:r>
          </w:p>
        </w:tc>
        <w:tc>
          <w:tcPr>
            <w:tcW w:w="2139" w:type="dxa"/>
          </w:tcPr>
          <w:p w14:paraId="20D98C5B" w14:textId="77777777" w:rsidR="00E70875" w:rsidRPr="00FE3B7F" w:rsidRDefault="00E70875" w:rsidP="00DF6D7A">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nb-NO"/>
              </w:rPr>
            </w:pPr>
          </w:p>
        </w:tc>
        <w:tc>
          <w:tcPr>
            <w:tcW w:w="1933" w:type="dxa"/>
          </w:tcPr>
          <w:p w14:paraId="54EA35E8" w14:textId="77777777" w:rsidR="00E70875" w:rsidRPr="00FE3B7F" w:rsidRDefault="00E70875" w:rsidP="00DF6D7A">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nb-NO"/>
              </w:rPr>
            </w:pPr>
            <w:r w:rsidRPr="00FE3B7F">
              <w:rPr>
                <w:rFonts w:ascii="Calibri" w:hAnsi="Calibri" w:cs="Calibri"/>
                <w:sz w:val="24"/>
                <w:szCs w:val="24"/>
                <w:lang w:val="nb-NO"/>
              </w:rPr>
              <w:t>Ansvar</w:t>
            </w:r>
          </w:p>
        </w:tc>
      </w:tr>
      <w:tr w:rsidR="006213CA" w:rsidRPr="00053EF3" w14:paraId="60ED897C" w14:textId="77777777" w:rsidTr="0079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5A8AB05F" w14:textId="05D9458B" w:rsidR="00E70875" w:rsidRPr="00A87505" w:rsidRDefault="000E15EF" w:rsidP="00DF6D7A">
            <w:pPr>
              <w:rPr>
                <w:rFonts w:ascii="Calibri" w:hAnsi="Calibri" w:cs="Calibri"/>
                <w:color w:val="000000" w:themeColor="text1"/>
                <w:sz w:val="20"/>
                <w:szCs w:val="20"/>
              </w:rPr>
            </w:pPr>
            <w:r w:rsidRPr="00FE3B7F">
              <w:rPr>
                <w:rFonts w:ascii="Calibri" w:hAnsi="Calibri" w:cs="Calibri"/>
                <w:sz w:val="20"/>
                <w:szCs w:val="20"/>
              </w:rPr>
              <w:t>Varetaking</w:t>
            </w:r>
          </w:p>
        </w:tc>
        <w:tc>
          <w:tcPr>
            <w:tcW w:w="2127" w:type="dxa"/>
            <w:vMerge w:val="restart"/>
          </w:tcPr>
          <w:p w14:paraId="392E4992" w14:textId="138EF784" w:rsidR="000E15EF" w:rsidRPr="00A87505" w:rsidRDefault="000E15EF" w:rsidP="000E15E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A87505">
              <w:rPr>
                <w:rFonts w:ascii="Calibri" w:hAnsi="Calibri" w:cs="Calibri"/>
                <w:color w:val="000000" w:themeColor="text1"/>
                <w:sz w:val="20"/>
                <w:szCs w:val="20"/>
              </w:rPr>
              <w:t>Sikre god samhandling internt i kommunen og medverke til at veteranar og deira familiar blir møtt med forståing og rett kompetanse.</w:t>
            </w:r>
          </w:p>
          <w:p w14:paraId="153E3F53" w14:textId="77777777" w:rsidR="000E15EF" w:rsidRPr="00A87505" w:rsidRDefault="000E15EF" w:rsidP="000E15E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A87505">
              <w:rPr>
                <w:rFonts w:ascii="Calibri" w:hAnsi="Calibri" w:cs="Calibri"/>
                <w:color w:val="000000" w:themeColor="text1"/>
                <w:sz w:val="20"/>
                <w:szCs w:val="20"/>
              </w:rPr>
              <w:t xml:space="preserve"> </w:t>
            </w:r>
          </w:p>
          <w:p w14:paraId="6800A9CF" w14:textId="04BB01BC" w:rsidR="000E15EF" w:rsidRPr="00A87505" w:rsidRDefault="000E15EF" w:rsidP="000E15E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A87505">
              <w:rPr>
                <w:rFonts w:ascii="Calibri" w:hAnsi="Calibri" w:cs="Calibri"/>
                <w:color w:val="000000" w:themeColor="text1"/>
                <w:sz w:val="20"/>
                <w:szCs w:val="20"/>
              </w:rPr>
              <w:t xml:space="preserve">Bidra til at veteranar kan etablere nettverk, aktivitetstilbod og møteplassar lokalt og i samarbeid med veteranorganisasjonar. </w:t>
            </w:r>
          </w:p>
          <w:p w14:paraId="36BC22D3" w14:textId="39430103"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8" w:type="dxa"/>
          </w:tcPr>
          <w:p w14:paraId="2C9CFC86" w14:textId="2E4F6400"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nb-NO"/>
              </w:rPr>
            </w:pPr>
            <w:r w:rsidRPr="00053EF3">
              <w:rPr>
                <w:rFonts w:ascii="Calibri" w:hAnsi="Calibri" w:cs="Calibri"/>
                <w:color w:val="000000" w:themeColor="text1"/>
                <w:sz w:val="20"/>
                <w:szCs w:val="20"/>
                <w:lang w:val="nb-NO"/>
              </w:rPr>
              <w:t xml:space="preserve">Barn og unge som </w:t>
            </w:r>
            <w:r w:rsidRPr="00F82BA4">
              <w:rPr>
                <w:rFonts w:ascii="Calibri" w:hAnsi="Calibri" w:cs="Calibri"/>
                <w:color w:val="000000" w:themeColor="text1"/>
                <w:sz w:val="20"/>
                <w:szCs w:val="20"/>
              </w:rPr>
              <w:t>pårørande</w:t>
            </w:r>
          </w:p>
          <w:p w14:paraId="1D905967" w14:textId="77777777"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nb-NO"/>
              </w:rPr>
            </w:pPr>
          </w:p>
        </w:tc>
        <w:tc>
          <w:tcPr>
            <w:tcW w:w="2139" w:type="dxa"/>
          </w:tcPr>
          <w:p w14:paraId="45C28B26" w14:textId="3E2EB33E"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sidRPr="00451062">
              <w:rPr>
                <w:rFonts w:ascii="Calibri" w:hAnsi="Calibri" w:cs="Calibri"/>
                <w:sz w:val="20"/>
                <w:szCs w:val="20"/>
                <w:lang w:val="nb-NO"/>
              </w:rPr>
              <w:t xml:space="preserve">Fastlege og </w:t>
            </w:r>
            <w:proofErr w:type="spellStart"/>
            <w:r w:rsidRPr="00451062">
              <w:rPr>
                <w:rFonts w:ascii="Calibri" w:hAnsi="Calibri" w:cs="Calibri"/>
                <w:sz w:val="20"/>
                <w:szCs w:val="20"/>
                <w:lang w:val="nb-NO"/>
              </w:rPr>
              <w:t>skulehelsetenesta</w:t>
            </w:r>
            <w:proofErr w:type="spellEnd"/>
            <w:r w:rsidRPr="00451062">
              <w:rPr>
                <w:rFonts w:ascii="Calibri" w:hAnsi="Calibri" w:cs="Calibri"/>
                <w:sz w:val="20"/>
                <w:szCs w:val="20"/>
                <w:lang w:val="nb-NO"/>
              </w:rPr>
              <w:t xml:space="preserve"> er </w:t>
            </w:r>
            <w:proofErr w:type="spellStart"/>
            <w:r w:rsidRPr="00451062">
              <w:rPr>
                <w:rFonts w:ascii="Calibri" w:hAnsi="Calibri" w:cs="Calibri"/>
                <w:sz w:val="20"/>
                <w:szCs w:val="20"/>
                <w:lang w:val="nb-NO"/>
              </w:rPr>
              <w:t>ansvarlege</w:t>
            </w:r>
            <w:proofErr w:type="spellEnd"/>
            <w:r w:rsidRPr="00451062">
              <w:rPr>
                <w:rFonts w:ascii="Calibri" w:hAnsi="Calibri" w:cs="Calibri"/>
                <w:sz w:val="20"/>
                <w:szCs w:val="20"/>
                <w:lang w:val="nb-NO"/>
              </w:rPr>
              <w:t xml:space="preserve"> for å </w:t>
            </w:r>
            <w:proofErr w:type="spellStart"/>
            <w:r w:rsidRPr="00451062">
              <w:rPr>
                <w:rFonts w:ascii="Calibri" w:hAnsi="Calibri" w:cs="Calibri"/>
                <w:sz w:val="20"/>
                <w:szCs w:val="20"/>
                <w:lang w:val="nb-NO"/>
              </w:rPr>
              <w:t>følgje</w:t>
            </w:r>
            <w:proofErr w:type="spellEnd"/>
            <w:r w:rsidRPr="00451062">
              <w:rPr>
                <w:rFonts w:ascii="Calibri" w:hAnsi="Calibri" w:cs="Calibri"/>
                <w:sz w:val="20"/>
                <w:szCs w:val="20"/>
                <w:lang w:val="nb-NO"/>
              </w:rPr>
              <w:t xml:space="preserve"> opp barn og unge som har behov for ekstra støtte.</w:t>
            </w:r>
          </w:p>
          <w:p w14:paraId="53611CA0" w14:textId="77777777"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tc>
        <w:tc>
          <w:tcPr>
            <w:tcW w:w="1933" w:type="dxa"/>
          </w:tcPr>
          <w:p w14:paraId="4F940E93" w14:textId="4272866E"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sidRPr="00053EF3">
              <w:rPr>
                <w:rFonts w:ascii="Calibri" w:hAnsi="Calibri" w:cs="Calibri"/>
                <w:sz w:val="20"/>
                <w:szCs w:val="20"/>
              </w:rPr>
              <w:t>Tverrsektorielt</w:t>
            </w:r>
            <w:proofErr w:type="spellEnd"/>
            <w:r w:rsidR="00220325">
              <w:rPr>
                <w:rFonts w:ascii="Calibri" w:hAnsi="Calibri" w:cs="Calibri"/>
                <w:sz w:val="20"/>
                <w:szCs w:val="20"/>
              </w:rPr>
              <w:t xml:space="preserve"> i </w:t>
            </w:r>
            <w:r w:rsidR="00302B66">
              <w:rPr>
                <w:rFonts w:ascii="Calibri" w:hAnsi="Calibri" w:cs="Calibri"/>
                <w:sz w:val="20"/>
                <w:szCs w:val="20"/>
              </w:rPr>
              <w:t>samarbei</w:t>
            </w:r>
            <w:r w:rsidR="00302B66">
              <w:rPr>
                <w:rFonts w:ascii="Calibri" w:hAnsi="Calibri" w:cs="Calibri"/>
              </w:rPr>
              <w:t>d</w:t>
            </w:r>
            <w:r w:rsidR="00220325">
              <w:rPr>
                <w:rFonts w:ascii="Calibri" w:hAnsi="Calibri" w:cs="Calibri"/>
                <w:sz w:val="20"/>
                <w:szCs w:val="20"/>
              </w:rPr>
              <w:t xml:space="preserve"> mellom helse og omsorg, oppvekst og samfunnsutvikling. </w:t>
            </w:r>
            <w:r w:rsidR="00AC12FF">
              <w:rPr>
                <w:rFonts w:ascii="Calibri" w:hAnsi="Calibri" w:cs="Calibri"/>
                <w:sz w:val="20"/>
                <w:szCs w:val="20"/>
              </w:rPr>
              <w:t xml:space="preserve"> </w:t>
            </w:r>
          </w:p>
          <w:p w14:paraId="7DFFFF2E" w14:textId="77777777"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tc>
      </w:tr>
      <w:tr w:rsidR="006213CA" w:rsidRPr="00221D7E" w14:paraId="31A6B8FD" w14:textId="77777777" w:rsidTr="00792412">
        <w:tc>
          <w:tcPr>
            <w:cnfStyle w:val="001000000000" w:firstRow="0" w:lastRow="0" w:firstColumn="1" w:lastColumn="0" w:oddVBand="0" w:evenVBand="0" w:oddHBand="0" w:evenHBand="0" w:firstRowFirstColumn="0" w:firstRowLastColumn="0" w:lastRowFirstColumn="0" w:lastRowLastColumn="0"/>
            <w:tcW w:w="1129" w:type="dxa"/>
            <w:vMerge/>
          </w:tcPr>
          <w:p w14:paraId="14B025BD" w14:textId="77777777" w:rsidR="00E70875" w:rsidRPr="00053EF3" w:rsidRDefault="00E70875" w:rsidP="00DF6D7A">
            <w:pPr>
              <w:rPr>
                <w:rFonts w:ascii="Calibri" w:hAnsi="Calibri" w:cs="Calibri"/>
                <w:color w:val="000000" w:themeColor="text1"/>
              </w:rPr>
            </w:pPr>
          </w:p>
        </w:tc>
        <w:tc>
          <w:tcPr>
            <w:tcW w:w="2127" w:type="dxa"/>
            <w:vMerge/>
          </w:tcPr>
          <w:p w14:paraId="066B90FD" w14:textId="42716EB0"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8" w:type="dxa"/>
          </w:tcPr>
          <w:p w14:paraId="13C04AF8" w14:textId="630D0AFE"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053EF3">
              <w:rPr>
                <w:rFonts w:ascii="Calibri" w:hAnsi="Calibri" w:cs="Calibri"/>
                <w:color w:val="000000" w:themeColor="text1"/>
                <w:sz w:val="20"/>
                <w:szCs w:val="20"/>
              </w:rPr>
              <w:t xml:space="preserve">Møteplassar </w:t>
            </w:r>
          </w:p>
          <w:p w14:paraId="5308B54E" w14:textId="77777777"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lang w:val="nb-NO"/>
              </w:rPr>
            </w:pPr>
          </w:p>
        </w:tc>
        <w:tc>
          <w:tcPr>
            <w:tcW w:w="2139" w:type="dxa"/>
          </w:tcPr>
          <w:p w14:paraId="1020476F" w14:textId="0602FAD9" w:rsidR="00E70875" w:rsidRPr="006C76A7" w:rsidRDefault="001E7FD0"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 xml:space="preserve">Bidra til å </w:t>
            </w:r>
            <w:proofErr w:type="spellStart"/>
            <w:r>
              <w:rPr>
                <w:rFonts w:ascii="Calibri" w:hAnsi="Calibri" w:cs="Calibri"/>
                <w:sz w:val="20"/>
                <w:szCs w:val="20"/>
                <w:lang w:val="nb-NO"/>
              </w:rPr>
              <w:t>f</w:t>
            </w:r>
            <w:r w:rsidR="00E70875" w:rsidRPr="006C76A7">
              <w:rPr>
                <w:rFonts w:ascii="Calibri" w:hAnsi="Calibri" w:cs="Calibri"/>
                <w:sz w:val="20"/>
                <w:szCs w:val="20"/>
                <w:lang w:val="nb-NO"/>
              </w:rPr>
              <w:t>asilitere</w:t>
            </w:r>
            <w:proofErr w:type="spellEnd"/>
            <w:r w:rsidR="00E70875" w:rsidRPr="006C76A7">
              <w:rPr>
                <w:rFonts w:ascii="Calibri" w:hAnsi="Calibri" w:cs="Calibri"/>
                <w:sz w:val="20"/>
                <w:szCs w:val="20"/>
                <w:lang w:val="nb-NO"/>
              </w:rPr>
              <w:t xml:space="preserve"> til ulike </w:t>
            </w:r>
            <w:proofErr w:type="spellStart"/>
            <w:r w:rsidR="00E70875" w:rsidRPr="006C76A7">
              <w:rPr>
                <w:rFonts w:ascii="Calibri" w:hAnsi="Calibri" w:cs="Calibri"/>
                <w:sz w:val="20"/>
                <w:szCs w:val="20"/>
                <w:lang w:val="nb-NO"/>
              </w:rPr>
              <w:t>aktivitetar</w:t>
            </w:r>
            <w:proofErr w:type="spellEnd"/>
            <w:r w:rsidR="00E70875" w:rsidRPr="006C76A7">
              <w:rPr>
                <w:rFonts w:ascii="Calibri" w:hAnsi="Calibri" w:cs="Calibri"/>
                <w:sz w:val="20"/>
                <w:szCs w:val="20"/>
                <w:lang w:val="nb-NO"/>
              </w:rPr>
              <w:t xml:space="preserve"> og samlingspunkt </w:t>
            </w:r>
          </w:p>
          <w:p w14:paraId="0100DA4B" w14:textId="77777777" w:rsidR="00177CAE" w:rsidRPr="006C76A7" w:rsidRDefault="00177CA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1E245717" w14:textId="07556333" w:rsidR="00177CAE" w:rsidRPr="006C76A7" w:rsidRDefault="00177CAE" w:rsidP="00177CAE">
            <w:pPr>
              <w:cnfStyle w:val="000000000000" w:firstRow="0" w:lastRow="0" w:firstColumn="0" w:lastColumn="0" w:oddVBand="0" w:evenVBand="0" w:oddHBand="0" w:evenHBand="0" w:firstRowFirstColumn="0" w:firstRowLastColumn="0" w:lastRowFirstColumn="0" w:lastRowLastColumn="0"/>
              <w:rPr>
                <w:sz w:val="20"/>
                <w:szCs w:val="20"/>
                <w:lang w:val="nb-NO"/>
              </w:rPr>
            </w:pPr>
            <w:r w:rsidRPr="006C76A7">
              <w:rPr>
                <w:sz w:val="20"/>
                <w:szCs w:val="20"/>
                <w:lang w:val="nb-NO"/>
              </w:rPr>
              <w:t xml:space="preserve">Alver </w:t>
            </w:r>
            <w:proofErr w:type="spellStart"/>
            <w:r w:rsidRPr="006C76A7">
              <w:rPr>
                <w:sz w:val="20"/>
                <w:szCs w:val="20"/>
                <w:lang w:val="nb-NO"/>
              </w:rPr>
              <w:t>legg</w:t>
            </w:r>
            <w:proofErr w:type="spellEnd"/>
            <w:r w:rsidRPr="006C76A7">
              <w:rPr>
                <w:sz w:val="20"/>
                <w:szCs w:val="20"/>
                <w:lang w:val="nb-NO"/>
              </w:rPr>
              <w:t xml:space="preserve"> til rette for disponering av kommunale </w:t>
            </w:r>
            <w:proofErr w:type="spellStart"/>
            <w:r w:rsidRPr="006C76A7">
              <w:rPr>
                <w:sz w:val="20"/>
                <w:szCs w:val="20"/>
                <w:lang w:val="nb-NO"/>
              </w:rPr>
              <w:t>lokalar</w:t>
            </w:r>
            <w:proofErr w:type="spellEnd"/>
            <w:r w:rsidRPr="006C76A7">
              <w:rPr>
                <w:sz w:val="20"/>
                <w:szCs w:val="20"/>
                <w:lang w:val="nb-NO"/>
              </w:rPr>
              <w:t xml:space="preserve"> vederlagsfritt</w:t>
            </w:r>
            <w:r w:rsidR="006C76A7" w:rsidRPr="006C76A7">
              <w:rPr>
                <w:sz w:val="20"/>
                <w:szCs w:val="20"/>
                <w:lang w:val="nb-NO"/>
              </w:rPr>
              <w:t xml:space="preserve"> ved arrangement</w:t>
            </w:r>
            <w:r w:rsidR="00D07964">
              <w:rPr>
                <w:sz w:val="20"/>
                <w:szCs w:val="20"/>
                <w:lang w:val="nb-NO"/>
              </w:rPr>
              <w:t>.</w:t>
            </w:r>
          </w:p>
          <w:p w14:paraId="0E60442E" w14:textId="77777777" w:rsidR="00177CAE" w:rsidRPr="006C76A7" w:rsidRDefault="00177CA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4161157C" w14:textId="77777777"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tc>
        <w:tc>
          <w:tcPr>
            <w:tcW w:w="1933" w:type="dxa"/>
          </w:tcPr>
          <w:p w14:paraId="44821DAC" w14:textId="2C06BAA2" w:rsidR="00E70875" w:rsidRPr="00064283" w:rsidRDefault="00064283"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sidRPr="00064283">
              <w:rPr>
                <w:rFonts w:ascii="Calibri" w:hAnsi="Calibri" w:cs="Calibri"/>
                <w:sz w:val="20"/>
                <w:szCs w:val="20"/>
                <w:lang w:val="nb-NO"/>
              </w:rPr>
              <w:t>Vet</w:t>
            </w:r>
            <w:r>
              <w:rPr>
                <w:rFonts w:ascii="Calibri" w:hAnsi="Calibri" w:cs="Calibri"/>
                <w:sz w:val="20"/>
                <w:szCs w:val="20"/>
                <w:lang w:val="nb-NO"/>
              </w:rPr>
              <w:t>erannettverk</w:t>
            </w:r>
            <w:r w:rsidR="009219D6">
              <w:rPr>
                <w:rFonts w:ascii="Calibri" w:hAnsi="Calibri" w:cs="Calibri"/>
                <w:sz w:val="20"/>
                <w:szCs w:val="20"/>
                <w:lang w:val="nb-NO"/>
              </w:rPr>
              <w:t xml:space="preserve"> i samarbeid med </w:t>
            </w:r>
          </w:p>
          <w:p w14:paraId="5BF29C9B" w14:textId="77777777" w:rsidR="00E70875"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Frivilligsentralen</w:t>
            </w:r>
          </w:p>
          <w:p w14:paraId="7030DAAE" w14:textId="77777777" w:rsidR="00221D7E" w:rsidRDefault="00221D7E"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p>
          <w:p w14:paraId="4EB93157" w14:textId="2D7BF271" w:rsidR="00221D7E" w:rsidRPr="00053EF3" w:rsidRDefault="00DA1B53"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nb-NO"/>
              </w:rPr>
            </w:pPr>
            <w:hyperlink r:id="rId34" w:history="1">
              <w:proofErr w:type="spellStart"/>
              <w:r w:rsidR="00221D7E">
                <w:rPr>
                  <w:rStyle w:val="Hyperkobling"/>
                  <w:rFonts w:ascii="Calibri" w:hAnsi="Calibri" w:cs="Calibri"/>
                  <w:lang w:val="nb-NO"/>
                </w:rPr>
                <w:t>Utleigereglement</w:t>
              </w:r>
              <w:proofErr w:type="spellEnd"/>
              <w:r w:rsidR="00221D7E">
                <w:rPr>
                  <w:rStyle w:val="Hyperkobling"/>
                  <w:rFonts w:ascii="Calibri" w:hAnsi="Calibri" w:cs="Calibri"/>
                  <w:lang w:val="nb-NO"/>
                </w:rPr>
                <w:t xml:space="preserve"> - bygg og anlegg i Alver kommune</w:t>
              </w:r>
            </w:hyperlink>
            <w:r w:rsidR="00221D7E">
              <w:rPr>
                <w:rFonts w:ascii="Calibri" w:hAnsi="Calibri" w:cs="Calibri"/>
                <w:sz w:val="20"/>
                <w:szCs w:val="20"/>
                <w:lang w:val="nb-NO"/>
              </w:rPr>
              <w:t xml:space="preserve"> </w:t>
            </w:r>
          </w:p>
        </w:tc>
      </w:tr>
      <w:tr w:rsidR="006213CA" w:rsidRPr="00FB41AF" w14:paraId="4BC04112" w14:textId="77777777" w:rsidTr="00792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14:paraId="7393A5DD" w14:textId="77777777" w:rsidR="00E70875" w:rsidRPr="00064283" w:rsidRDefault="00E70875" w:rsidP="00DF6D7A">
            <w:pPr>
              <w:rPr>
                <w:rFonts w:ascii="Calibri" w:hAnsi="Calibri" w:cs="Calibri"/>
                <w:color w:val="000000" w:themeColor="text1"/>
                <w:lang w:val="nb-NO"/>
              </w:rPr>
            </w:pPr>
          </w:p>
        </w:tc>
        <w:tc>
          <w:tcPr>
            <w:tcW w:w="2127" w:type="dxa"/>
            <w:vMerge/>
          </w:tcPr>
          <w:p w14:paraId="1C780C5C" w14:textId="5E04A751" w:rsidR="00E70875" w:rsidRPr="0006428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nb-NO"/>
              </w:rPr>
            </w:pPr>
          </w:p>
        </w:tc>
        <w:tc>
          <w:tcPr>
            <w:tcW w:w="1688" w:type="dxa"/>
          </w:tcPr>
          <w:p w14:paraId="64138857" w14:textId="1AB6AA22"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lang w:val="nb-NO"/>
              </w:rPr>
            </w:pPr>
            <w:r w:rsidRPr="00053EF3">
              <w:rPr>
                <w:rFonts w:ascii="Calibri" w:hAnsi="Calibri" w:cs="Calibri"/>
                <w:color w:val="000000" w:themeColor="text1"/>
                <w:sz w:val="20"/>
                <w:szCs w:val="20"/>
                <w:lang w:val="nb-NO"/>
              </w:rPr>
              <w:t>Kommunehelse</w:t>
            </w:r>
            <w:r w:rsidR="00374430">
              <w:rPr>
                <w:rFonts w:ascii="Calibri" w:hAnsi="Calibri" w:cs="Calibri"/>
                <w:color w:val="000000" w:themeColor="text1"/>
                <w:sz w:val="20"/>
                <w:szCs w:val="20"/>
                <w:lang w:val="nb-NO"/>
              </w:rPr>
              <w:t>-</w:t>
            </w:r>
            <w:proofErr w:type="spellStart"/>
            <w:r w:rsidRPr="00053EF3">
              <w:rPr>
                <w:rFonts w:ascii="Calibri" w:hAnsi="Calibri" w:cs="Calibri"/>
                <w:color w:val="000000" w:themeColor="text1"/>
                <w:sz w:val="20"/>
                <w:szCs w:val="20"/>
                <w:lang w:val="nb-NO"/>
              </w:rPr>
              <w:t>tenesta</w:t>
            </w:r>
            <w:proofErr w:type="spellEnd"/>
          </w:p>
        </w:tc>
        <w:tc>
          <w:tcPr>
            <w:tcW w:w="2139" w:type="dxa"/>
          </w:tcPr>
          <w:p w14:paraId="5C6267EA" w14:textId="7E80858D" w:rsidR="00E70875" w:rsidRDefault="00431EF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Kommunen </w:t>
            </w:r>
            <w:r w:rsidR="008742AA">
              <w:rPr>
                <w:rFonts w:ascii="Calibri" w:hAnsi="Calibri" w:cs="Calibri"/>
                <w:sz w:val="20"/>
                <w:szCs w:val="20"/>
              </w:rPr>
              <w:t xml:space="preserve">legg til rette for </w:t>
            </w:r>
            <w:r w:rsidR="00E70875" w:rsidRPr="00053EF3">
              <w:rPr>
                <w:rFonts w:ascii="Calibri" w:hAnsi="Calibri" w:cs="Calibri"/>
                <w:sz w:val="20"/>
                <w:szCs w:val="20"/>
              </w:rPr>
              <w:t xml:space="preserve">kompetanseheving </w:t>
            </w:r>
            <w:r w:rsidR="00983748">
              <w:rPr>
                <w:rFonts w:ascii="Calibri" w:hAnsi="Calibri" w:cs="Calibri"/>
                <w:sz w:val="20"/>
                <w:szCs w:val="20"/>
              </w:rPr>
              <w:t xml:space="preserve">for </w:t>
            </w:r>
            <w:r w:rsidR="00E70875" w:rsidRPr="00053EF3">
              <w:rPr>
                <w:rFonts w:ascii="Calibri" w:hAnsi="Calibri" w:cs="Calibri"/>
                <w:sz w:val="20"/>
                <w:szCs w:val="20"/>
              </w:rPr>
              <w:t xml:space="preserve">tilsette som kan kome i kontakt med veteranar og deira familiar (barn og ektefellar). </w:t>
            </w:r>
          </w:p>
          <w:p w14:paraId="1703C47A" w14:textId="77777777" w:rsidR="003748C5" w:rsidRDefault="003748C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5C7663B" w14:textId="1C5E2CF2" w:rsidR="003748C5" w:rsidRPr="00FE3A68" w:rsidRDefault="00DA1B5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hyperlink r:id="rId35">
              <w:r w:rsidR="003748C5" w:rsidRPr="00FE3A68">
                <w:rPr>
                  <w:rStyle w:val="Hyperkobling"/>
                  <w:rFonts w:ascii="Calibri" w:eastAsia="Calibri" w:hAnsi="Calibri" w:cs="Calibri"/>
                  <w:sz w:val="20"/>
                  <w:szCs w:val="20"/>
                  <w:u w:val="none"/>
                  <w:lang w:val="nb-NO"/>
                </w:rPr>
                <w:t>Kurs: E-læring om veteraner for øvrige aktører (kslaring.no)</w:t>
              </w:r>
            </w:hyperlink>
          </w:p>
          <w:p w14:paraId="3FCA19C2" w14:textId="77777777" w:rsidR="006E12DD" w:rsidRPr="003748C5" w:rsidRDefault="006E12DD"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p w14:paraId="254821D6" w14:textId="3621C626" w:rsidR="00E70875" w:rsidRPr="00053EF3" w:rsidRDefault="00431EF9"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Kommunen tilbyr i</w:t>
            </w:r>
            <w:r w:rsidR="00E70875" w:rsidRPr="00053EF3">
              <w:rPr>
                <w:rFonts w:ascii="Calibri" w:hAnsi="Calibri" w:cs="Calibri"/>
                <w:sz w:val="20"/>
                <w:szCs w:val="20"/>
              </w:rPr>
              <w:t xml:space="preserve">nformasjonsmateriell og </w:t>
            </w:r>
            <w:r>
              <w:rPr>
                <w:rFonts w:ascii="Calibri" w:hAnsi="Calibri" w:cs="Calibri"/>
                <w:sz w:val="20"/>
                <w:szCs w:val="20"/>
              </w:rPr>
              <w:t xml:space="preserve">legg til rette for </w:t>
            </w:r>
            <w:r w:rsidR="00E70875" w:rsidRPr="00053EF3">
              <w:rPr>
                <w:rFonts w:ascii="Calibri" w:hAnsi="Calibri" w:cs="Calibri"/>
                <w:sz w:val="20"/>
                <w:szCs w:val="20"/>
              </w:rPr>
              <w:t>kurs</w:t>
            </w:r>
            <w:r w:rsidR="00431822">
              <w:rPr>
                <w:rFonts w:ascii="Calibri" w:hAnsi="Calibri" w:cs="Calibri"/>
                <w:sz w:val="20"/>
                <w:szCs w:val="20"/>
              </w:rPr>
              <w:t>verksemd.</w:t>
            </w:r>
            <w:r w:rsidR="00E70875" w:rsidRPr="00053EF3">
              <w:rPr>
                <w:rFonts w:ascii="Calibri" w:hAnsi="Calibri" w:cs="Calibri"/>
                <w:sz w:val="20"/>
                <w:szCs w:val="20"/>
              </w:rPr>
              <w:t xml:space="preserve"> </w:t>
            </w:r>
          </w:p>
          <w:p w14:paraId="5B46D1E0" w14:textId="77777777"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933" w:type="dxa"/>
          </w:tcPr>
          <w:p w14:paraId="23A6904A" w14:textId="1D7C32C6" w:rsidR="00E70875" w:rsidRPr="00FB41AF" w:rsidRDefault="00431822" w:rsidP="00DF6D7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lang w:val="nb-NO"/>
              </w:rPr>
            </w:pPr>
            <w:r>
              <w:rPr>
                <w:rFonts w:ascii="Calibri" w:hAnsi="Calibri" w:cs="Calibri"/>
                <w:sz w:val="20"/>
                <w:szCs w:val="20"/>
                <w:lang w:val="nb-NO"/>
              </w:rPr>
              <w:lastRenderedPageBreak/>
              <w:t xml:space="preserve">Sektor </w:t>
            </w:r>
            <w:r w:rsidR="00E70875" w:rsidRPr="00FB41AF">
              <w:rPr>
                <w:rFonts w:ascii="Calibri" w:hAnsi="Calibri" w:cs="Calibri"/>
                <w:sz w:val="20"/>
                <w:szCs w:val="20"/>
                <w:lang w:val="nb-NO"/>
              </w:rPr>
              <w:t xml:space="preserve">Helse og omsorg </w:t>
            </w:r>
          </w:p>
          <w:p w14:paraId="12911D1D" w14:textId="77777777" w:rsidR="009F60A5" w:rsidRDefault="009F60A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p w14:paraId="450AD5FE" w14:textId="4EB222E4" w:rsidR="006E12DD" w:rsidRPr="009F60A5" w:rsidRDefault="006E12DD"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213CA" w:rsidRPr="00053EF3" w14:paraId="5F56F507" w14:textId="77777777" w:rsidTr="00C53557">
        <w:trPr>
          <w:trHeight w:val="1125"/>
        </w:trPr>
        <w:tc>
          <w:tcPr>
            <w:cnfStyle w:val="001000000000" w:firstRow="0" w:lastRow="0" w:firstColumn="1" w:lastColumn="0" w:oddVBand="0" w:evenVBand="0" w:oddHBand="0" w:evenHBand="0" w:firstRowFirstColumn="0" w:firstRowLastColumn="0" w:lastRowFirstColumn="0" w:lastRowLastColumn="0"/>
            <w:tcW w:w="1129" w:type="dxa"/>
            <w:vMerge/>
          </w:tcPr>
          <w:p w14:paraId="77860930" w14:textId="77777777" w:rsidR="00E70875" w:rsidRPr="009F60A5" w:rsidRDefault="00E70875" w:rsidP="00DF6D7A">
            <w:pPr>
              <w:rPr>
                <w:rFonts w:ascii="Calibri" w:hAnsi="Calibri" w:cs="Calibri"/>
                <w:color w:val="000000" w:themeColor="text1"/>
              </w:rPr>
            </w:pPr>
          </w:p>
        </w:tc>
        <w:tc>
          <w:tcPr>
            <w:tcW w:w="2127" w:type="dxa"/>
            <w:vMerge/>
          </w:tcPr>
          <w:p w14:paraId="1E91B386" w14:textId="6A0C5E2E" w:rsidR="00E70875" w:rsidRPr="009F60A5"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1688" w:type="dxa"/>
          </w:tcPr>
          <w:p w14:paraId="298D3A8A" w14:textId="537A86C9"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053EF3">
              <w:rPr>
                <w:rFonts w:ascii="Calibri" w:hAnsi="Calibri" w:cs="Calibri"/>
                <w:color w:val="000000" w:themeColor="text1"/>
                <w:sz w:val="20"/>
                <w:szCs w:val="20"/>
              </w:rPr>
              <w:t xml:space="preserve">Informasjon på kommunens heimeside </w:t>
            </w:r>
          </w:p>
          <w:p w14:paraId="2A0B824C" w14:textId="77777777"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p>
        </w:tc>
        <w:tc>
          <w:tcPr>
            <w:tcW w:w="2139" w:type="dxa"/>
          </w:tcPr>
          <w:p w14:paraId="16926000" w14:textId="74826FC0" w:rsidR="00E70875"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rPr>
              <w:t>Veteranplan blir lagt ut på Alver kommune sin nettside</w:t>
            </w:r>
            <w:r w:rsidR="006B6B01">
              <w:rPr>
                <w:rFonts w:ascii="Calibri" w:hAnsi="Calibri" w:cs="Calibri"/>
                <w:sz w:val="20"/>
                <w:szCs w:val="20"/>
              </w:rPr>
              <w:t xml:space="preserve"> og informert ut på ulike plattformer. </w:t>
            </w:r>
          </w:p>
          <w:p w14:paraId="4220AF99" w14:textId="77777777" w:rsidR="006B6B01" w:rsidRPr="00053EF3" w:rsidRDefault="006B6B01"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0CF30C1" w14:textId="50A0E392"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rPr>
              <w:t>Veteranrelatert innhald som naudsynt informasjon om aktivitet</w:t>
            </w:r>
            <w:r w:rsidR="003164E3">
              <w:rPr>
                <w:rFonts w:ascii="Calibri" w:hAnsi="Calibri" w:cs="Calibri"/>
                <w:sz w:val="20"/>
                <w:szCs w:val="20"/>
              </w:rPr>
              <w:t>a</w:t>
            </w:r>
            <w:r w:rsidRPr="00053EF3">
              <w:rPr>
                <w:rFonts w:ascii="Calibri" w:hAnsi="Calibri" w:cs="Calibri"/>
                <w:sz w:val="20"/>
                <w:szCs w:val="20"/>
              </w:rPr>
              <w:t xml:space="preserve">r og ulike tilbod frå organisasjonar, Forsvaret og andre foreiningar. </w:t>
            </w:r>
          </w:p>
        </w:tc>
        <w:tc>
          <w:tcPr>
            <w:tcW w:w="1933" w:type="dxa"/>
          </w:tcPr>
          <w:p w14:paraId="178E3222" w14:textId="0831DC91"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rPr>
              <w:t>Veteran</w:t>
            </w:r>
            <w:r w:rsidR="00064283">
              <w:rPr>
                <w:rFonts w:ascii="Calibri" w:hAnsi="Calibri" w:cs="Calibri"/>
                <w:sz w:val="20"/>
                <w:szCs w:val="20"/>
              </w:rPr>
              <w:t>ne</w:t>
            </w:r>
            <w:r w:rsidR="006213CA">
              <w:rPr>
                <w:rFonts w:ascii="Calibri" w:hAnsi="Calibri" w:cs="Calibri"/>
                <w:sz w:val="20"/>
                <w:szCs w:val="20"/>
              </w:rPr>
              <w:t xml:space="preserve">ttverk </w:t>
            </w:r>
          </w:p>
          <w:p w14:paraId="452609E8" w14:textId="77777777" w:rsidR="00E70875" w:rsidRPr="00053EF3" w:rsidRDefault="00E70875" w:rsidP="00DF6D7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213CA" w:rsidRPr="00053EF3" w14:paraId="701D1107" w14:textId="77777777" w:rsidTr="00792412">
        <w:trPr>
          <w:cnfStyle w:val="000000100000" w:firstRow="0" w:lastRow="0" w:firstColumn="0" w:lastColumn="0" w:oddVBand="0" w:evenVBand="0" w:oddHBand="1" w:evenHBand="0" w:firstRowFirstColumn="0" w:firstRowLastColumn="0" w:lastRowFirstColumn="0" w:lastRowLastColumn="0"/>
          <w:trHeight w:val="2124"/>
        </w:trPr>
        <w:tc>
          <w:tcPr>
            <w:cnfStyle w:val="001000000000" w:firstRow="0" w:lastRow="0" w:firstColumn="1" w:lastColumn="0" w:oddVBand="0" w:evenVBand="0" w:oddHBand="0" w:evenHBand="0" w:firstRowFirstColumn="0" w:firstRowLastColumn="0" w:lastRowFirstColumn="0" w:lastRowLastColumn="0"/>
            <w:tcW w:w="1129" w:type="dxa"/>
            <w:vMerge/>
          </w:tcPr>
          <w:p w14:paraId="3B3D4E16" w14:textId="77777777" w:rsidR="00E70875" w:rsidRPr="00053EF3" w:rsidRDefault="00E70875" w:rsidP="00DF6D7A">
            <w:pPr>
              <w:rPr>
                <w:rFonts w:ascii="Calibri" w:hAnsi="Calibri" w:cs="Calibri"/>
                <w:color w:val="000000" w:themeColor="text1"/>
              </w:rPr>
            </w:pPr>
          </w:p>
        </w:tc>
        <w:tc>
          <w:tcPr>
            <w:tcW w:w="2127" w:type="dxa"/>
            <w:vMerge/>
          </w:tcPr>
          <w:p w14:paraId="790E39BD" w14:textId="0F57ED75"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p>
        </w:tc>
        <w:tc>
          <w:tcPr>
            <w:tcW w:w="1688" w:type="dxa"/>
          </w:tcPr>
          <w:p w14:paraId="2602EF07" w14:textId="304B7BCD"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0"/>
                <w:szCs w:val="20"/>
              </w:rPr>
            </w:pPr>
            <w:r w:rsidRPr="00053EF3">
              <w:rPr>
                <w:rFonts w:ascii="Calibri" w:hAnsi="Calibri" w:cs="Calibri"/>
                <w:color w:val="000000" w:themeColor="text1"/>
                <w:sz w:val="20"/>
                <w:szCs w:val="20"/>
                <w:lang w:val="nb-NO"/>
              </w:rPr>
              <w:t>Informasjons</w:t>
            </w:r>
            <w:r w:rsidR="004D6819">
              <w:rPr>
                <w:rFonts w:ascii="Calibri" w:hAnsi="Calibri" w:cs="Calibri"/>
                <w:color w:val="000000" w:themeColor="text1"/>
                <w:sz w:val="20"/>
                <w:szCs w:val="20"/>
                <w:lang w:val="nb-NO"/>
              </w:rPr>
              <w:t>-</w:t>
            </w:r>
            <w:r w:rsidRPr="00053EF3">
              <w:rPr>
                <w:rFonts w:ascii="Calibri" w:hAnsi="Calibri" w:cs="Calibri"/>
                <w:color w:val="000000" w:themeColor="text1"/>
                <w:sz w:val="20"/>
                <w:szCs w:val="20"/>
                <w:lang w:val="nb-NO"/>
              </w:rPr>
              <w:t>materiell</w:t>
            </w:r>
          </w:p>
        </w:tc>
        <w:tc>
          <w:tcPr>
            <w:tcW w:w="2139" w:type="dxa"/>
          </w:tcPr>
          <w:p w14:paraId="59989F15" w14:textId="45F834F1"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rPr>
              <w:t>Informasjon på digitale skjermar</w:t>
            </w:r>
            <w:r w:rsidR="00D84344">
              <w:rPr>
                <w:rFonts w:ascii="Calibri" w:hAnsi="Calibri" w:cs="Calibri"/>
                <w:sz w:val="20"/>
                <w:szCs w:val="20"/>
              </w:rPr>
              <w:t>.</w:t>
            </w:r>
          </w:p>
          <w:p w14:paraId="05CB92C3" w14:textId="77777777" w:rsidR="002A0E05" w:rsidRDefault="002A0E0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72E4531" w14:textId="05B4D7E8" w:rsidR="00E70875"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53EF3">
              <w:rPr>
                <w:rFonts w:ascii="Calibri" w:hAnsi="Calibri" w:cs="Calibri"/>
                <w:sz w:val="20"/>
                <w:szCs w:val="20"/>
              </w:rPr>
              <w:t>Brosjyr</w:t>
            </w:r>
            <w:r w:rsidR="005A4D9D">
              <w:rPr>
                <w:rFonts w:ascii="Calibri" w:hAnsi="Calibri" w:cs="Calibri"/>
                <w:sz w:val="20"/>
                <w:szCs w:val="20"/>
              </w:rPr>
              <w:t>a</w:t>
            </w:r>
            <w:r w:rsidRPr="00053EF3">
              <w:rPr>
                <w:rFonts w:ascii="Calibri" w:hAnsi="Calibri" w:cs="Calibri"/>
                <w:sz w:val="20"/>
                <w:szCs w:val="20"/>
              </w:rPr>
              <w:t xml:space="preserve">r til distribusjon på helsestasjon, legekontor, legevakt </w:t>
            </w:r>
            <w:r w:rsidR="005A4D9D">
              <w:rPr>
                <w:rFonts w:ascii="Calibri" w:hAnsi="Calibri" w:cs="Calibri"/>
                <w:sz w:val="20"/>
                <w:szCs w:val="20"/>
              </w:rPr>
              <w:t>mm</w:t>
            </w:r>
            <w:r w:rsidRPr="00053EF3">
              <w:rPr>
                <w:rFonts w:ascii="Calibri" w:hAnsi="Calibri" w:cs="Calibri"/>
                <w:sz w:val="20"/>
                <w:szCs w:val="20"/>
              </w:rPr>
              <w:t>.</w:t>
            </w:r>
          </w:p>
          <w:p w14:paraId="56654AE5" w14:textId="77777777" w:rsidR="00AD4F02" w:rsidRDefault="00AD4F02"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2F52CB44" w14:textId="6569B227" w:rsidR="00E70875" w:rsidRPr="00302B66" w:rsidRDefault="00E4306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302B66">
              <w:rPr>
                <w:rFonts w:ascii="Calibri" w:hAnsi="Calibri" w:cs="Calibri"/>
                <w:sz w:val="20"/>
                <w:szCs w:val="20"/>
              </w:rPr>
              <w:t>Informere om tilgjengeleg faglitteratu</w:t>
            </w:r>
            <w:r w:rsidR="00765734" w:rsidRPr="00302B66">
              <w:rPr>
                <w:rFonts w:ascii="Calibri" w:hAnsi="Calibri" w:cs="Calibri"/>
                <w:sz w:val="20"/>
                <w:szCs w:val="20"/>
              </w:rPr>
              <w:t xml:space="preserve">r som </w:t>
            </w:r>
            <w:proofErr w:type="spellStart"/>
            <w:r w:rsidR="00765734" w:rsidRPr="00302B66">
              <w:rPr>
                <w:rFonts w:ascii="Calibri" w:hAnsi="Calibri" w:cs="Calibri"/>
                <w:sz w:val="20"/>
                <w:szCs w:val="20"/>
              </w:rPr>
              <w:t>td</w:t>
            </w:r>
            <w:proofErr w:type="spellEnd"/>
            <w:r w:rsidR="00765734" w:rsidRPr="00302B66">
              <w:rPr>
                <w:rFonts w:ascii="Calibri" w:hAnsi="Calibri" w:cs="Calibri"/>
                <w:sz w:val="20"/>
                <w:szCs w:val="20"/>
              </w:rPr>
              <w:t xml:space="preserve">. </w:t>
            </w:r>
            <w:r w:rsidR="00AD4F02" w:rsidRPr="00302B66">
              <w:rPr>
                <w:rFonts w:ascii="Calibri" w:hAnsi="Calibri" w:cs="Calibri"/>
                <w:sz w:val="20"/>
                <w:szCs w:val="20"/>
              </w:rPr>
              <w:t xml:space="preserve">Handbok i militærpsykiatri </w:t>
            </w:r>
            <w:r w:rsidR="00E70875" w:rsidRPr="00302B66">
              <w:rPr>
                <w:rFonts w:ascii="Calibri" w:hAnsi="Calibri" w:cs="Calibri"/>
                <w:sz w:val="20"/>
                <w:szCs w:val="20"/>
              </w:rPr>
              <w:t>til legekontor</w:t>
            </w:r>
            <w:r w:rsidR="002A0E05" w:rsidRPr="00302B66">
              <w:rPr>
                <w:rFonts w:ascii="Calibri" w:hAnsi="Calibri" w:cs="Calibri"/>
                <w:sz w:val="20"/>
                <w:szCs w:val="20"/>
              </w:rPr>
              <w:t>.</w:t>
            </w:r>
          </w:p>
          <w:p w14:paraId="164CB072" w14:textId="77777777" w:rsidR="00E70875" w:rsidRPr="00302B66"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933" w:type="dxa"/>
          </w:tcPr>
          <w:p w14:paraId="1719B67F" w14:textId="12AC8A92"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Veteran</w:t>
            </w:r>
            <w:r w:rsidR="00064283">
              <w:rPr>
                <w:rFonts w:ascii="Calibri" w:hAnsi="Calibri" w:cs="Calibri"/>
                <w:sz w:val="20"/>
                <w:szCs w:val="20"/>
                <w:lang w:val="nb-NO"/>
              </w:rPr>
              <w:t>nettverk</w:t>
            </w:r>
            <w:r w:rsidRPr="00053EF3">
              <w:rPr>
                <w:rFonts w:ascii="Calibri" w:hAnsi="Calibri" w:cs="Calibri"/>
                <w:sz w:val="20"/>
                <w:szCs w:val="20"/>
                <w:lang w:val="nb-NO"/>
              </w:rPr>
              <w:t xml:space="preserve"> </w:t>
            </w:r>
          </w:p>
          <w:p w14:paraId="507AD8A3" w14:textId="77777777"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p w14:paraId="13D5CF64" w14:textId="77777777" w:rsidR="00E70875" w:rsidRPr="00053EF3"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p w14:paraId="693155F7" w14:textId="77777777" w:rsidR="00E70875" w:rsidRDefault="00E70875"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sidRPr="00053EF3">
              <w:rPr>
                <w:rFonts w:ascii="Calibri" w:hAnsi="Calibri" w:cs="Calibri"/>
                <w:sz w:val="20"/>
                <w:szCs w:val="20"/>
                <w:lang w:val="nb-NO"/>
              </w:rPr>
              <w:t>Helse og omsorg</w:t>
            </w:r>
          </w:p>
          <w:p w14:paraId="48AFDAFE" w14:textId="2401AE2E" w:rsidR="00517FD3" w:rsidRDefault="00517FD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r>
              <w:rPr>
                <w:rFonts w:ascii="Calibri" w:hAnsi="Calibri" w:cs="Calibri"/>
                <w:sz w:val="20"/>
                <w:szCs w:val="20"/>
                <w:lang w:val="nb-NO"/>
              </w:rPr>
              <w:t>Oppvekst</w:t>
            </w:r>
          </w:p>
          <w:p w14:paraId="577E342B" w14:textId="77777777" w:rsidR="00473852" w:rsidRDefault="00473852"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p w14:paraId="7054F45C" w14:textId="77777777" w:rsidR="005A4D9D" w:rsidRDefault="005A4D9D"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p w14:paraId="1BFCA0DE" w14:textId="77777777" w:rsidR="00517FD3" w:rsidRDefault="00517FD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highlight w:val="yellow"/>
                <w:lang w:val="nb-NO"/>
              </w:rPr>
            </w:pPr>
          </w:p>
          <w:p w14:paraId="29871E41" w14:textId="77777777" w:rsidR="00517FD3" w:rsidRDefault="00517FD3"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highlight w:val="yellow"/>
                <w:lang w:val="nb-NO"/>
              </w:rPr>
            </w:pPr>
          </w:p>
          <w:p w14:paraId="0C81F191" w14:textId="17C0451A" w:rsidR="00473852" w:rsidRPr="00053EF3" w:rsidRDefault="00473852" w:rsidP="00DF6D7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nb-NO"/>
              </w:rPr>
            </w:pPr>
          </w:p>
        </w:tc>
      </w:tr>
    </w:tbl>
    <w:p w14:paraId="7E9F132B" w14:textId="77777777" w:rsidR="00284758" w:rsidRDefault="00284758" w:rsidP="005F1748">
      <w:pPr>
        <w:rPr>
          <w:sz w:val="24"/>
          <w:szCs w:val="24"/>
        </w:rPr>
      </w:pPr>
    </w:p>
    <w:p w14:paraId="54014D58" w14:textId="77777777" w:rsidR="00354638" w:rsidRDefault="00354638" w:rsidP="005F1748">
      <w:pPr>
        <w:rPr>
          <w:sz w:val="24"/>
          <w:szCs w:val="24"/>
        </w:rPr>
      </w:pPr>
    </w:p>
    <w:p w14:paraId="5DC41ED4" w14:textId="6A951C84" w:rsidR="00284758" w:rsidRDefault="00284758" w:rsidP="00284758">
      <w:pPr>
        <w:pStyle w:val="Overskrift2"/>
      </w:pPr>
      <w:bookmarkStart w:id="12" w:name="_Toc152570034"/>
      <w:r>
        <w:t>3.3 Oppfølging</w:t>
      </w:r>
      <w:bookmarkEnd w:id="12"/>
    </w:p>
    <w:p w14:paraId="55A1ADDE" w14:textId="047D4878" w:rsidR="005F1748" w:rsidRPr="00150917" w:rsidRDefault="005F1748" w:rsidP="005F1748">
      <w:pPr>
        <w:rPr>
          <w:sz w:val="24"/>
          <w:szCs w:val="24"/>
        </w:rPr>
      </w:pPr>
      <w:r w:rsidRPr="00150917">
        <w:rPr>
          <w:sz w:val="24"/>
          <w:szCs w:val="24"/>
        </w:rPr>
        <w:t xml:space="preserve">I dei tilfella der veteranar har fått utfordringar som følgje av sin </w:t>
      </w:r>
      <w:r w:rsidR="001303DD" w:rsidRPr="00150917">
        <w:rPr>
          <w:sz w:val="24"/>
          <w:szCs w:val="24"/>
        </w:rPr>
        <w:t>utanlands teneste</w:t>
      </w:r>
      <w:r w:rsidRPr="00150917">
        <w:rPr>
          <w:sz w:val="24"/>
          <w:szCs w:val="24"/>
        </w:rPr>
        <w:t xml:space="preserve">, vil dette også kunne påverke familie og pårørande. Problematikken kan vera kompleks, noko som krev involvering frå fleire kommunale tenesteområde. For å sikra eit heilskapleg og godt tilbod til våre veteranar og deira familiar, er samhandling på tvers av fagområda og forståing for dei ulike faginstansane </w:t>
      </w:r>
      <w:r w:rsidR="005767D5">
        <w:rPr>
          <w:sz w:val="24"/>
          <w:szCs w:val="24"/>
        </w:rPr>
        <w:t xml:space="preserve">sine bidrag </w:t>
      </w:r>
      <w:r w:rsidRPr="00150917">
        <w:rPr>
          <w:sz w:val="24"/>
          <w:szCs w:val="24"/>
        </w:rPr>
        <w:t xml:space="preserve">eit viktig verkemiddel. </w:t>
      </w:r>
    </w:p>
    <w:p w14:paraId="578F6168" w14:textId="383BAFAB" w:rsidR="005F1748" w:rsidRDefault="005F1748" w:rsidP="005F1748">
      <w:pPr>
        <w:rPr>
          <w:sz w:val="24"/>
          <w:szCs w:val="24"/>
        </w:rPr>
      </w:pPr>
      <w:r w:rsidRPr="00150917">
        <w:rPr>
          <w:sz w:val="24"/>
          <w:szCs w:val="24"/>
        </w:rPr>
        <w:t>Innsikt i «veteranspesifikke» utfordringar, samt kjennskap til kva det vil seie å vere veteran, er gode forutsetningar i møte med mellom veteran</w:t>
      </w:r>
      <w:r w:rsidR="004E40A2">
        <w:rPr>
          <w:sz w:val="24"/>
          <w:szCs w:val="24"/>
        </w:rPr>
        <w:t xml:space="preserve">, </w:t>
      </w:r>
      <w:r w:rsidRPr="00150917">
        <w:rPr>
          <w:sz w:val="24"/>
          <w:szCs w:val="24"/>
        </w:rPr>
        <w:t>behandlar</w:t>
      </w:r>
      <w:r w:rsidR="004E40A2">
        <w:rPr>
          <w:sz w:val="24"/>
          <w:szCs w:val="24"/>
        </w:rPr>
        <w:t xml:space="preserve"> og/eller annan tenesteytar i kommunen</w:t>
      </w:r>
      <w:r w:rsidRPr="00150917">
        <w:rPr>
          <w:sz w:val="24"/>
          <w:szCs w:val="24"/>
        </w:rPr>
        <w:t xml:space="preserve">. Ved å ha ein slik innsikt, så vil det vere lettare å bygge ein tillitsrelasjon, som </w:t>
      </w:r>
      <w:r w:rsidRPr="00150917">
        <w:rPr>
          <w:sz w:val="24"/>
          <w:szCs w:val="24"/>
        </w:rPr>
        <w:lastRenderedPageBreak/>
        <w:t>igjen kan vera avgjerande for veteranens moglegheit til å nyttiggjera seg av det kommunale tilbodet</w:t>
      </w:r>
      <w:r w:rsidRPr="00721F7E">
        <w:rPr>
          <w:sz w:val="24"/>
          <w:szCs w:val="24"/>
        </w:rPr>
        <w:t xml:space="preserve">. Når det gjeld oppfølginga av familiar, er kunnskap og bevisstgjering av normale reaksjonar for </w:t>
      </w:r>
      <w:r w:rsidR="003D1385" w:rsidRPr="00721F7E">
        <w:rPr>
          <w:sz w:val="24"/>
          <w:szCs w:val="24"/>
        </w:rPr>
        <w:t>pårørande</w:t>
      </w:r>
      <w:r w:rsidRPr="00721F7E">
        <w:rPr>
          <w:sz w:val="24"/>
          <w:szCs w:val="24"/>
        </w:rPr>
        <w:t xml:space="preserve"> av veteranar og ved </w:t>
      </w:r>
      <w:r w:rsidR="001B5CE4" w:rsidRPr="00721F7E">
        <w:rPr>
          <w:sz w:val="24"/>
          <w:szCs w:val="24"/>
        </w:rPr>
        <w:t>utreise (</w:t>
      </w:r>
      <w:proofErr w:type="spellStart"/>
      <w:r w:rsidRPr="00721F7E">
        <w:rPr>
          <w:sz w:val="24"/>
          <w:szCs w:val="24"/>
        </w:rPr>
        <w:t>deployering</w:t>
      </w:r>
      <w:proofErr w:type="spellEnd"/>
      <w:r w:rsidR="001B5CE4" w:rsidRPr="00721F7E">
        <w:rPr>
          <w:sz w:val="24"/>
          <w:szCs w:val="24"/>
        </w:rPr>
        <w:t>)</w:t>
      </w:r>
      <w:r w:rsidRPr="00721F7E">
        <w:rPr>
          <w:sz w:val="24"/>
          <w:szCs w:val="24"/>
        </w:rPr>
        <w:t xml:space="preserve"> til konfliktområde gode tiltak for å gi de</w:t>
      </w:r>
      <w:r w:rsidR="559ACF9C" w:rsidRPr="00721F7E">
        <w:rPr>
          <w:sz w:val="24"/>
          <w:szCs w:val="24"/>
        </w:rPr>
        <w:t>i</w:t>
      </w:r>
      <w:r w:rsidRPr="00721F7E">
        <w:rPr>
          <w:sz w:val="24"/>
          <w:szCs w:val="24"/>
        </w:rPr>
        <w:t xml:space="preserve"> støtte når utfordringar oppstår.</w:t>
      </w:r>
      <w:r w:rsidRPr="00150917">
        <w:rPr>
          <w:sz w:val="24"/>
          <w:szCs w:val="24"/>
        </w:rPr>
        <w:t xml:space="preserve"> </w:t>
      </w:r>
    </w:p>
    <w:p w14:paraId="6EEAE7E3" w14:textId="77777777" w:rsidR="001406B6" w:rsidRPr="00150917" w:rsidRDefault="001406B6" w:rsidP="005F1748">
      <w:pPr>
        <w:rPr>
          <w:sz w:val="24"/>
          <w:szCs w:val="24"/>
        </w:rPr>
      </w:pPr>
    </w:p>
    <w:tbl>
      <w:tblPr>
        <w:tblStyle w:val="Rutenettabell5mrkuthevingsfarge5"/>
        <w:tblW w:w="0" w:type="auto"/>
        <w:tblLook w:val="04A0" w:firstRow="1" w:lastRow="0" w:firstColumn="1" w:lastColumn="0" w:noHBand="0" w:noVBand="1"/>
      </w:tblPr>
      <w:tblGrid>
        <w:gridCol w:w="1134"/>
        <w:gridCol w:w="2112"/>
        <w:gridCol w:w="1779"/>
        <w:gridCol w:w="2296"/>
        <w:gridCol w:w="1695"/>
      </w:tblGrid>
      <w:tr w:rsidR="0031584A" w:rsidRPr="007E53A3" w14:paraId="106F765C" w14:textId="77777777" w:rsidTr="00783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7D96FCC" w14:textId="759E88FA" w:rsidR="0031584A" w:rsidRPr="007E53A3" w:rsidRDefault="0031584A" w:rsidP="00DF6D7A">
            <w:pPr>
              <w:rPr>
                <w:rFonts w:cstheme="minorHAnsi"/>
                <w:sz w:val="24"/>
                <w:szCs w:val="24"/>
              </w:rPr>
            </w:pPr>
            <w:r w:rsidRPr="007E53A3">
              <w:rPr>
                <w:rFonts w:cstheme="minorHAnsi"/>
                <w:sz w:val="24"/>
                <w:szCs w:val="24"/>
              </w:rPr>
              <w:t xml:space="preserve">Delmål </w:t>
            </w:r>
          </w:p>
        </w:tc>
        <w:tc>
          <w:tcPr>
            <w:tcW w:w="2112" w:type="dxa"/>
          </w:tcPr>
          <w:p w14:paraId="2787C404" w14:textId="76457462" w:rsidR="0031584A" w:rsidRPr="007E53A3" w:rsidRDefault="00E84106" w:rsidP="00DF6D7A">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E53A3">
              <w:rPr>
                <w:rFonts w:cstheme="minorHAnsi"/>
                <w:sz w:val="24"/>
                <w:szCs w:val="24"/>
              </w:rPr>
              <w:t xml:space="preserve">Strategi </w:t>
            </w:r>
          </w:p>
        </w:tc>
        <w:tc>
          <w:tcPr>
            <w:tcW w:w="1852" w:type="dxa"/>
          </w:tcPr>
          <w:p w14:paraId="3298ADF8" w14:textId="62E93449" w:rsidR="0031584A" w:rsidRPr="007E53A3" w:rsidRDefault="0031584A" w:rsidP="00DF6D7A">
            <w:pPr>
              <w:cnfStyle w:val="100000000000" w:firstRow="1" w:lastRow="0" w:firstColumn="0" w:lastColumn="0" w:oddVBand="0" w:evenVBand="0" w:oddHBand="0" w:evenHBand="0" w:firstRowFirstColumn="0" w:firstRowLastColumn="0" w:lastRowFirstColumn="0" w:lastRowLastColumn="0"/>
              <w:rPr>
                <w:rFonts w:cstheme="minorHAnsi"/>
                <w:sz w:val="24"/>
                <w:szCs w:val="24"/>
                <w:lang w:val="nb-NO"/>
              </w:rPr>
            </w:pPr>
            <w:r w:rsidRPr="007E53A3">
              <w:rPr>
                <w:rFonts w:cstheme="minorHAnsi"/>
                <w:sz w:val="24"/>
                <w:szCs w:val="24"/>
                <w:lang w:val="nb-NO"/>
              </w:rPr>
              <w:t>Tiltak</w:t>
            </w:r>
          </w:p>
        </w:tc>
        <w:tc>
          <w:tcPr>
            <w:tcW w:w="2369" w:type="dxa"/>
          </w:tcPr>
          <w:p w14:paraId="2656DF1C" w14:textId="6778E9C0" w:rsidR="0031584A" w:rsidRPr="007E53A3" w:rsidRDefault="0031584A" w:rsidP="00DF6D7A">
            <w:pPr>
              <w:cnfStyle w:val="100000000000" w:firstRow="1" w:lastRow="0" w:firstColumn="0" w:lastColumn="0" w:oddVBand="0" w:evenVBand="0" w:oddHBand="0" w:evenHBand="0" w:firstRowFirstColumn="0" w:firstRowLastColumn="0" w:lastRowFirstColumn="0" w:lastRowLastColumn="0"/>
              <w:rPr>
                <w:rFonts w:cstheme="minorHAnsi"/>
                <w:sz w:val="24"/>
                <w:szCs w:val="24"/>
                <w:lang w:val="nb-NO"/>
              </w:rPr>
            </w:pPr>
            <w:r w:rsidRPr="007E53A3">
              <w:rPr>
                <w:rFonts w:cstheme="minorHAnsi"/>
                <w:sz w:val="24"/>
                <w:szCs w:val="24"/>
                <w:lang w:val="nb-NO"/>
              </w:rPr>
              <w:t>Aktivitet</w:t>
            </w:r>
          </w:p>
        </w:tc>
        <w:tc>
          <w:tcPr>
            <w:tcW w:w="1549" w:type="dxa"/>
          </w:tcPr>
          <w:p w14:paraId="6DB9EABE" w14:textId="77777777" w:rsidR="0031584A" w:rsidRPr="007E53A3" w:rsidRDefault="0031584A" w:rsidP="00DF6D7A">
            <w:pPr>
              <w:cnfStyle w:val="100000000000" w:firstRow="1" w:lastRow="0" w:firstColumn="0" w:lastColumn="0" w:oddVBand="0" w:evenVBand="0" w:oddHBand="0" w:evenHBand="0" w:firstRowFirstColumn="0" w:firstRowLastColumn="0" w:lastRowFirstColumn="0" w:lastRowLastColumn="0"/>
              <w:rPr>
                <w:rFonts w:cstheme="minorHAnsi"/>
                <w:sz w:val="24"/>
                <w:szCs w:val="24"/>
                <w:lang w:val="nb-NO"/>
              </w:rPr>
            </w:pPr>
            <w:r w:rsidRPr="007E53A3">
              <w:rPr>
                <w:rFonts w:cstheme="minorHAnsi"/>
                <w:sz w:val="24"/>
                <w:szCs w:val="24"/>
                <w:lang w:val="nb-NO"/>
              </w:rPr>
              <w:t>Ansvar</w:t>
            </w:r>
          </w:p>
        </w:tc>
      </w:tr>
      <w:tr w:rsidR="007E53A3" w:rsidRPr="00053EF3" w14:paraId="1CA0D0B1" w14:textId="77777777" w:rsidTr="00783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Pr>
          <w:p w14:paraId="3AEC48A7" w14:textId="27B3EFFC" w:rsidR="007E53A3" w:rsidRPr="007E53A3" w:rsidRDefault="007E53A3" w:rsidP="00DF6D7A">
            <w:pPr>
              <w:rPr>
                <w:rFonts w:cstheme="minorHAnsi"/>
                <w:sz w:val="20"/>
                <w:szCs w:val="20"/>
              </w:rPr>
            </w:pPr>
            <w:r w:rsidRPr="007E53A3">
              <w:rPr>
                <w:rFonts w:cstheme="minorHAnsi"/>
                <w:sz w:val="20"/>
                <w:szCs w:val="20"/>
              </w:rPr>
              <w:t>Oppfølging</w:t>
            </w:r>
          </w:p>
        </w:tc>
        <w:tc>
          <w:tcPr>
            <w:tcW w:w="2112" w:type="dxa"/>
            <w:vMerge w:val="restart"/>
          </w:tcPr>
          <w:p w14:paraId="0294CE8D" w14:textId="5E9BD2B8" w:rsidR="00F219FD" w:rsidRDefault="00167F5A" w:rsidP="00D55DE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Veteranp</w:t>
            </w:r>
            <w:r w:rsidR="007E53A3" w:rsidRPr="004B6DB0">
              <w:rPr>
                <w:rFonts w:cstheme="minorHAnsi"/>
                <w:color w:val="000000" w:themeColor="text1"/>
                <w:sz w:val="20"/>
                <w:szCs w:val="20"/>
              </w:rPr>
              <w:t>lan skal fungere som eit heilskapleg opplysnings- og informasjonsdokument</w:t>
            </w:r>
            <w:r w:rsidR="00D86042">
              <w:rPr>
                <w:rFonts w:cstheme="minorHAnsi"/>
                <w:color w:val="000000" w:themeColor="text1"/>
                <w:sz w:val="20"/>
                <w:szCs w:val="20"/>
              </w:rPr>
              <w:t xml:space="preserve"> og </w:t>
            </w:r>
            <w:r w:rsidR="009840C8">
              <w:rPr>
                <w:rFonts w:cstheme="minorHAnsi"/>
                <w:color w:val="000000" w:themeColor="text1"/>
                <w:sz w:val="20"/>
                <w:szCs w:val="20"/>
              </w:rPr>
              <w:t xml:space="preserve"> </w:t>
            </w:r>
            <w:r w:rsidR="00326AA9" w:rsidRPr="004B6DB0">
              <w:rPr>
                <w:rFonts w:cstheme="minorHAnsi"/>
                <w:color w:val="000000" w:themeColor="text1"/>
                <w:sz w:val="20"/>
                <w:szCs w:val="20"/>
              </w:rPr>
              <w:t>s</w:t>
            </w:r>
            <w:r w:rsidR="00326AA9">
              <w:rPr>
                <w:rFonts w:cstheme="minorHAnsi"/>
                <w:color w:val="000000" w:themeColor="text1"/>
                <w:sz w:val="20"/>
                <w:szCs w:val="20"/>
              </w:rPr>
              <w:t>jåast</w:t>
            </w:r>
            <w:r w:rsidR="00326AA9" w:rsidRPr="004B6DB0">
              <w:rPr>
                <w:rFonts w:cstheme="minorHAnsi"/>
                <w:color w:val="000000" w:themeColor="text1"/>
                <w:sz w:val="20"/>
                <w:szCs w:val="20"/>
              </w:rPr>
              <w:t xml:space="preserve"> i samanheng med helseframande og førebyggande arbeid</w:t>
            </w:r>
            <w:r w:rsidR="009840C8">
              <w:rPr>
                <w:rFonts w:cstheme="minorHAnsi"/>
                <w:color w:val="000000" w:themeColor="text1"/>
                <w:sz w:val="20"/>
                <w:szCs w:val="20"/>
              </w:rPr>
              <w:t>.</w:t>
            </w:r>
          </w:p>
          <w:p w14:paraId="79C67217" w14:textId="77777777" w:rsidR="00326AA9" w:rsidRDefault="00326AA9" w:rsidP="00D55DE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C596F61" w14:textId="0ECA45EB" w:rsidR="007E53A3" w:rsidRPr="00D55DE3" w:rsidRDefault="007E53A3" w:rsidP="00D55DE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253CD86" w14:textId="5E749E5D"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852" w:type="dxa"/>
          </w:tcPr>
          <w:p w14:paraId="1F1C5A4D" w14:textId="5B060DFF"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53EF3">
              <w:rPr>
                <w:rFonts w:cstheme="minorHAnsi"/>
                <w:color w:val="000000" w:themeColor="text1"/>
                <w:sz w:val="20"/>
                <w:szCs w:val="20"/>
              </w:rPr>
              <w:t xml:space="preserve">Skule og barnehage </w:t>
            </w:r>
          </w:p>
          <w:p w14:paraId="1DC0FC43"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nb-NO"/>
              </w:rPr>
            </w:pPr>
          </w:p>
        </w:tc>
        <w:tc>
          <w:tcPr>
            <w:tcW w:w="2369" w:type="dxa"/>
          </w:tcPr>
          <w:p w14:paraId="0F9A6A56" w14:textId="54CBDB02"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EF3">
              <w:rPr>
                <w:rFonts w:cstheme="minorHAnsi"/>
                <w:sz w:val="20"/>
                <w:szCs w:val="20"/>
              </w:rPr>
              <w:t>Nytta kompetansemiljø ved behov</w:t>
            </w:r>
            <w:r>
              <w:rPr>
                <w:rFonts w:cstheme="minorHAnsi"/>
                <w:sz w:val="20"/>
                <w:szCs w:val="20"/>
              </w:rPr>
              <w:t>;</w:t>
            </w:r>
            <w:r w:rsidRPr="00053EF3">
              <w:rPr>
                <w:rFonts w:cstheme="minorHAnsi"/>
                <w:sz w:val="20"/>
                <w:szCs w:val="20"/>
              </w:rPr>
              <w:t xml:space="preserve"> til dømes, PPT, RVTS  eller Bjørgvin familievernkontor</w:t>
            </w:r>
          </w:p>
          <w:p w14:paraId="4DAE3F4C"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C65386" w14:textId="6DDCDD5F"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EF3">
              <w:rPr>
                <w:rFonts w:cstheme="minorHAnsi"/>
                <w:sz w:val="20"/>
                <w:szCs w:val="20"/>
              </w:rPr>
              <w:t>Utarbeide rutine for tverrfagleg samarbeid</w:t>
            </w:r>
            <w:r w:rsidR="000E7C88">
              <w:rPr>
                <w:rFonts w:cstheme="minorHAnsi"/>
                <w:sz w:val="20"/>
                <w:szCs w:val="20"/>
              </w:rPr>
              <w:t xml:space="preserve"> </w:t>
            </w:r>
            <w:r w:rsidR="00020DA3">
              <w:rPr>
                <w:rFonts w:cstheme="minorHAnsi"/>
                <w:sz w:val="20"/>
                <w:szCs w:val="20"/>
              </w:rPr>
              <w:t xml:space="preserve">relatert til </w:t>
            </w:r>
            <w:r w:rsidR="003D3FC2">
              <w:rPr>
                <w:rFonts w:cstheme="minorHAnsi"/>
                <w:sz w:val="20"/>
                <w:szCs w:val="20"/>
              </w:rPr>
              <w:t xml:space="preserve">Plan for førebyggande arbeid. </w:t>
            </w:r>
          </w:p>
        </w:tc>
        <w:tc>
          <w:tcPr>
            <w:tcW w:w="1549" w:type="dxa"/>
          </w:tcPr>
          <w:p w14:paraId="687EECAE" w14:textId="77777777" w:rsidR="007E53A3" w:rsidRPr="00E520DF"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20DF">
              <w:rPr>
                <w:rFonts w:cstheme="minorHAnsi"/>
                <w:sz w:val="20"/>
                <w:szCs w:val="20"/>
              </w:rPr>
              <w:t xml:space="preserve">Oppvekst </w:t>
            </w:r>
          </w:p>
          <w:p w14:paraId="684AC778" w14:textId="77777777" w:rsidR="007E53A3" w:rsidRPr="00E520DF"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520DF">
              <w:rPr>
                <w:rFonts w:cstheme="minorHAnsi"/>
                <w:sz w:val="20"/>
                <w:szCs w:val="20"/>
                <w:lang w:val="nb-NO"/>
              </w:rPr>
              <w:t xml:space="preserve">Helse og omsorg </w:t>
            </w:r>
          </w:p>
          <w:p w14:paraId="58B61B5C" w14:textId="77777777" w:rsidR="007E53A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559E2E" w14:textId="77777777" w:rsidR="008C449A" w:rsidRDefault="008C449A"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D334E4" w14:textId="294597CA" w:rsidR="008C449A" w:rsidRPr="00E520DF" w:rsidRDefault="008C449A"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E53A3" w:rsidRPr="00053EF3" w14:paraId="291E9AE8" w14:textId="77777777" w:rsidTr="007833AE">
        <w:tc>
          <w:tcPr>
            <w:cnfStyle w:val="001000000000" w:firstRow="0" w:lastRow="0" w:firstColumn="1" w:lastColumn="0" w:oddVBand="0" w:evenVBand="0" w:oddHBand="0" w:evenHBand="0" w:firstRowFirstColumn="0" w:firstRowLastColumn="0" w:lastRowFirstColumn="0" w:lastRowLastColumn="0"/>
            <w:tcW w:w="1134" w:type="dxa"/>
            <w:vMerge/>
          </w:tcPr>
          <w:p w14:paraId="2C298D92" w14:textId="77777777" w:rsidR="007E53A3" w:rsidRPr="00053EF3" w:rsidRDefault="007E53A3" w:rsidP="00DF6D7A">
            <w:pPr>
              <w:rPr>
                <w:rFonts w:cstheme="minorHAnsi"/>
                <w:color w:val="000000" w:themeColor="text1"/>
              </w:rPr>
            </w:pPr>
          </w:p>
        </w:tc>
        <w:tc>
          <w:tcPr>
            <w:tcW w:w="2112" w:type="dxa"/>
            <w:vMerge/>
          </w:tcPr>
          <w:p w14:paraId="649EE676" w14:textId="106FCD74"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852" w:type="dxa"/>
          </w:tcPr>
          <w:p w14:paraId="3EFC3667" w14:textId="586548B8" w:rsidR="007E53A3" w:rsidRPr="00E520DF" w:rsidRDefault="00BC09DA"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t>Knarvi</w:t>
            </w:r>
            <w:r w:rsidR="004A6513">
              <w:rPr>
                <w:rFonts w:cstheme="minorHAnsi"/>
                <w:color w:val="000000" w:themeColor="text1"/>
                <w:sz w:val="20"/>
                <w:szCs w:val="20"/>
              </w:rPr>
              <w:t>k</w:t>
            </w:r>
            <w:r>
              <w:rPr>
                <w:rFonts w:cstheme="minorHAnsi"/>
                <w:color w:val="000000" w:themeColor="text1"/>
                <w:sz w:val="20"/>
                <w:szCs w:val="20"/>
              </w:rPr>
              <w:t xml:space="preserve"> vi</w:t>
            </w:r>
            <w:r w:rsidR="004A6513">
              <w:rPr>
                <w:rFonts w:cstheme="minorHAnsi"/>
                <w:color w:val="000000" w:themeColor="text1"/>
                <w:sz w:val="20"/>
                <w:szCs w:val="20"/>
              </w:rPr>
              <w:t xml:space="preserve">daregåande skule </w:t>
            </w:r>
          </w:p>
        </w:tc>
        <w:tc>
          <w:tcPr>
            <w:tcW w:w="2369" w:type="dxa"/>
          </w:tcPr>
          <w:p w14:paraId="6CBFD8B8" w14:textId="0C402B24" w:rsidR="007E53A3" w:rsidRPr="00E520DF"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20DF">
              <w:rPr>
                <w:rFonts w:cstheme="minorHAnsi"/>
                <w:sz w:val="20"/>
                <w:szCs w:val="20"/>
              </w:rPr>
              <w:t xml:space="preserve">Veterannettverk oppmodar VGS til </w:t>
            </w:r>
            <w:r w:rsidR="0009121E">
              <w:rPr>
                <w:rFonts w:cstheme="minorHAnsi"/>
                <w:sz w:val="20"/>
                <w:szCs w:val="20"/>
              </w:rPr>
              <w:t xml:space="preserve">samarbeid og samhandling om </w:t>
            </w:r>
            <w:r w:rsidRPr="00E520DF">
              <w:rPr>
                <w:rFonts w:cstheme="minorHAnsi"/>
                <w:sz w:val="20"/>
                <w:szCs w:val="20"/>
              </w:rPr>
              <w:t>kompetanseheving på område</w:t>
            </w:r>
            <w:r>
              <w:rPr>
                <w:rFonts w:cstheme="minorHAnsi"/>
                <w:sz w:val="20"/>
                <w:szCs w:val="20"/>
              </w:rPr>
              <w:t>t</w:t>
            </w:r>
            <w:r w:rsidRPr="00E520DF">
              <w:rPr>
                <w:rFonts w:cstheme="minorHAnsi"/>
                <w:sz w:val="20"/>
                <w:szCs w:val="20"/>
              </w:rPr>
              <w:t>, samt nytte veteranar i undervisning i skulen</w:t>
            </w:r>
          </w:p>
        </w:tc>
        <w:tc>
          <w:tcPr>
            <w:tcW w:w="1549" w:type="dxa"/>
          </w:tcPr>
          <w:p w14:paraId="16E9F9BE" w14:textId="5DF2DD12" w:rsidR="007E53A3" w:rsidRPr="00E520DF"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20DF">
              <w:rPr>
                <w:rFonts w:cstheme="minorHAnsi"/>
                <w:sz w:val="20"/>
                <w:szCs w:val="20"/>
              </w:rPr>
              <w:t>Veterannettverk</w:t>
            </w:r>
            <w:r w:rsidR="0009121E">
              <w:rPr>
                <w:rFonts w:cstheme="minorHAnsi"/>
                <w:sz w:val="20"/>
                <w:szCs w:val="20"/>
              </w:rPr>
              <w:t xml:space="preserve"> i samarbeid med Knarvik </w:t>
            </w:r>
            <w:proofErr w:type="spellStart"/>
            <w:r w:rsidR="0009121E">
              <w:rPr>
                <w:rFonts w:cstheme="minorHAnsi"/>
                <w:sz w:val="20"/>
                <w:szCs w:val="20"/>
              </w:rPr>
              <w:t>vgs</w:t>
            </w:r>
            <w:proofErr w:type="spellEnd"/>
          </w:p>
        </w:tc>
      </w:tr>
      <w:tr w:rsidR="007E53A3" w:rsidRPr="00053EF3" w14:paraId="39D5C802" w14:textId="77777777" w:rsidTr="007833AE">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134" w:type="dxa"/>
            <w:vMerge/>
          </w:tcPr>
          <w:p w14:paraId="36DB0F96" w14:textId="77777777" w:rsidR="007E53A3" w:rsidRPr="00053EF3" w:rsidRDefault="007E53A3" w:rsidP="00DF6D7A">
            <w:pPr>
              <w:rPr>
                <w:rFonts w:cstheme="minorHAnsi"/>
                <w:color w:val="000000" w:themeColor="text1"/>
              </w:rPr>
            </w:pPr>
          </w:p>
        </w:tc>
        <w:tc>
          <w:tcPr>
            <w:tcW w:w="2112" w:type="dxa"/>
            <w:vMerge/>
          </w:tcPr>
          <w:p w14:paraId="0EF94F3A" w14:textId="0FAE901B"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852" w:type="dxa"/>
          </w:tcPr>
          <w:p w14:paraId="6072E32D" w14:textId="20DE65EF"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53EF3">
              <w:rPr>
                <w:rFonts w:cstheme="minorHAnsi"/>
                <w:color w:val="000000" w:themeColor="text1"/>
                <w:sz w:val="20"/>
                <w:szCs w:val="20"/>
              </w:rPr>
              <w:t xml:space="preserve">Tilsette i kommunen </w:t>
            </w:r>
          </w:p>
          <w:p w14:paraId="32821D20"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2369" w:type="dxa"/>
          </w:tcPr>
          <w:p w14:paraId="44A41E0E" w14:textId="49DBF6BF"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EF3">
              <w:rPr>
                <w:rFonts w:cstheme="minorHAnsi"/>
                <w:sz w:val="20"/>
                <w:szCs w:val="20"/>
              </w:rPr>
              <w:t>E-læringskurs om veteranar for aktuelle tilsette</w:t>
            </w:r>
          </w:p>
          <w:p w14:paraId="3FD7E10A" w14:textId="51BDC0BE" w:rsidR="007E53A3" w:rsidRPr="00053EF3" w:rsidRDefault="007E53A3" w:rsidP="003C2DB4">
            <w:pPr>
              <w:spacing w:before="10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14:ligatures w14:val="none"/>
              </w:rPr>
            </w:pPr>
            <w:r w:rsidRPr="00053EF3">
              <w:rPr>
                <w:rFonts w:cstheme="minorHAnsi"/>
                <w:sz w:val="20"/>
                <w:szCs w:val="20"/>
              </w:rPr>
              <w:t>Tilsette i kommunen skal vere kjend med planen</w:t>
            </w:r>
          </w:p>
        </w:tc>
        <w:tc>
          <w:tcPr>
            <w:tcW w:w="1549" w:type="dxa"/>
          </w:tcPr>
          <w:p w14:paraId="57E120A9"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EF3">
              <w:rPr>
                <w:rFonts w:cstheme="minorHAnsi"/>
                <w:sz w:val="20"/>
                <w:szCs w:val="20"/>
              </w:rPr>
              <w:t xml:space="preserve">Leiarar i kommunen </w:t>
            </w:r>
          </w:p>
          <w:p w14:paraId="72AEE00A"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E53A3" w:rsidRPr="00053EF3" w14:paraId="30B22781" w14:textId="77777777" w:rsidTr="007833AE">
        <w:trPr>
          <w:trHeight w:val="2353"/>
        </w:trPr>
        <w:tc>
          <w:tcPr>
            <w:cnfStyle w:val="001000000000" w:firstRow="0" w:lastRow="0" w:firstColumn="1" w:lastColumn="0" w:oddVBand="0" w:evenVBand="0" w:oddHBand="0" w:evenHBand="0" w:firstRowFirstColumn="0" w:firstRowLastColumn="0" w:lastRowFirstColumn="0" w:lastRowLastColumn="0"/>
            <w:tcW w:w="1134" w:type="dxa"/>
            <w:vMerge/>
          </w:tcPr>
          <w:p w14:paraId="0C7585C6" w14:textId="77777777" w:rsidR="007E53A3" w:rsidRPr="00053EF3" w:rsidRDefault="007E53A3" w:rsidP="00DF6D7A">
            <w:pPr>
              <w:rPr>
                <w:rFonts w:cstheme="minorHAnsi"/>
                <w:color w:val="000000" w:themeColor="text1"/>
              </w:rPr>
            </w:pPr>
          </w:p>
        </w:tc>
        <w:tc>
          <w:tcPr>
            <w:tcW w:w="2112" w:type="dxa"/>
            <w:vMerge/>
          </w:tcPr>
          <w:p w14:paraId="1BBDE33C" w14:textId="1EC1D0D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852" w:type="dxa"/>
          </w:tcPr>
          <w:p w14:paraId="5966CF9D" w14:textId="4CBECA2A"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53EF3">
              <w:rPr>
                <w:rFonts w:cstheme="minorHAnsi"/>
                <w:color w:val="000000" w:themeColor="text1"/>
                <w:sz w:val="20"/>
                <w:szCs w:val="20"/>
              </w:rPr>
              <w:t>Kommunehelse</w:t>
            </w:r>
            <w:r w:rsidR="007833AE">
              <w:rPr>
                <w:rFonts w:cstheme="minorHAnsi"/>
                <w:color w:val="000000" w:themeColor="text1"/>
                <w:sz w:val="20"/>
                <w:szCs w:val="20"/>
              </w:rPr>
              <w:t>-</w:t>
            </w:r>
            <w:r w:rsidRPr="00053EF3">
              <w:rPr>
                <w:rFonts w:cstheme="minorHAnsi"/>
                <w:color w:val="000000" w:themeColor="text1"/>
                <w:sz w:val="20"/>
                <w:szCs w:val="20"/>
              </w:rPr>
              <w:t>tenesta</w:t>
            </w:r>
          </w:p>
          <w:p w14:paraId="5837A089"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2369" w:type="dxa"/>
          </w:tcPr>
          <w:p w14:paraId="69169430" w14:textId="77777777" w:rsidR="007E53A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Helsestasjonar, legekontor og psykologtenesta skal vera merksame på eventuelle behov for ekstra støtte og rettleiing til familiar der eit familiemedlem er, eller har vore i internasjonale operasjonar</w:t>
            </w:r>
          </w:p>
          <w:p w14:paraId="1E351166"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CB113F" w14:textId="3AD8C76B"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Helsesjukepleiar skal vere eit kontakt- og informasjonsledd, samt sikre oppfølging av spesielt born</w:t>
            </w:r>
            <w:r>
              <w:rPr>
                <w:rFonts w:cstheme="minorHAnsi"/>
                <w:sz w:val="20"/>
                <w:szCs w:val="20"/>
              </w:rPr>
              <w:t xml:space="preserve"> og unge</w:t>
            </w:r>
            <w:r w:rsidRPr="00053EF3">
              <w:rPr>
                <w:rFonts w:cstheme="minorHAnsi"/>
                <w:sz w:val="20"/>
                <w:szCs w:val="20"/>
              </w:rPr>
              <w:t xml:space="preserve">. </w:t>
            </w:r>
          </w:p>
          <w:p w14:paraId="4E6155EF"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549" w:type="dxa"/>
          </w:tcPr>
          <w:p w14:paraId="072A8692"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Helse og omsorg</w:t>
            </w:r>
          </w:p>
          <w:p w14:paraId="0579533A"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15B900E" w14:textId="7EC6FC09" w:rsidR="007E53A3" w:rsidRPr="00053EF3" w:rsidRDefault="007E53A3" w:rsidP="003C2D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Oppvekst</w:t>
            </w:r>
          </w:p>
        </w:tc>
      </w:tr>
      <w:tr w:rsidR="007E53A3" w:rsidRPr="00053EF3" w14:paraId="62EF1DE3" w14:textId="77777777" w:rsidTr="007833AE">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134" w:type="dxa"/>
            <w:vMerge/>
          </w:tcPr>
          <w:p w14:paraId="4B899086" w14:textId="77777777" w:rsidR="007E53A3" w:rsidRPr="00053EF3" w:rsidRDefault="007E53A3" w:rsidP="00DF6D7A">
            <w:pPr>
              <w:rPr>
                <w:rFonts w:cstheme="minorHAnsi"/>
                <w:color w:val="000000" w:themeColor="text1"/>
              </w:rPr>
            </w:pPr>
          </w:p>
        </w:tc>
        <w:tc>
          <w:tcPr>
            <w:tcW w:w="2112" w:type="dxa"/>
            <w:vMerge/>
          </w:tcPr>
          <w:p w14:paraId="6611D7E6" w14:textId="755EA915"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1852" w:type="dxa"/>
          </w:tcPr>
          <w:p w14:paraId="3DA23F1B" w14:textId="6A84071D"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053EF3">
              <w:rPr>
                <w:rFonts w:cstheme="minorHAnsi"/>
                <w:color w:val="000000" w:themeColor="text1"/>
                <w:sz w:val="20"/>
                <w:szCs w:val="20"/>
              </w:rPr>
              <w:t>NAV</w:t>
            </w:r>
          </w:p>
          <w:p w14:paraId="145BB97A"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c>
          <w:tcPr>
            <w:tcW w:w="2369" w:type="dxa"/>
          </w:tcPr>
          <w:p w14:paraId="101C16D5" w14:textId="77777777" w:rsidR="009A46D2" w:rsidRDefault="007E53A3" w:rsidP="003C2DB4">
            <w:pPr>
              <w:spacing w:before="10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EF3">
              <w:rPr>
                <w:rFonts w:cstheme="minorHAnsi"/>
                <w:sz w:val="20"/>
                <w:szCs w:val="20"/>
              </w:rPr>
              <w:t xml:space="preserve">Inneha kompetanse om veteranar sine rettar, relatert til erstatning ol. </w:t>
            </w:r>
          </w:p>
          <w:p w14:paraId="4C305249" w14:textId="2BFC7B8A" w:rsidR="007E53A3" w:rsidRPr="00053EF3" w:rsidRDefault="007E53A3" w:rsidP="003C2DB4">
            <w:pPr>
              <w:spacing w:before="10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val="nb-NO"/>
                <w14:ligatures w14:val="none"/>
              </w:rPr>
            </w:pPr>
            <w:r w:rsidRPr="00053EF3">
              <w:rPr>
                <w:rFonts w:cstheme="minorHAnsi"/>
                <w:sz w:val="20"/>
                <w:szCs w:val="20"/>
                <w:lang w:val="nb-NO"/>
              </w:rPr>
              <w:t>Kompetansemiljøet hos NAV Elverum kan nyttas til dette formålet</w:t>
            </w:r>
          </w:p>
        </w:tc>
        <w:tc>
          <w:tcPr>
            <w:tcW w:w="1549" w:type="dxa"/>
          </w:tcPr>
          <w:p w14:paraId="74D19AB9"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53EF3">
              <w:rPr>
                <w:rFonts w:cstheme="minorHAnsi"/>
                <w:sz w:val="20"/>
                <w:szCs w:val="20"/>
              </w:rPr>
              <w:t>NAV Alver</w:t>
            </w:r>
          </w:p>
          <w:p w14:paraId="2829B41A" w14:textId="77777777" w:rsidR="007E53A3" w:rsidRPr="00053EF3" w:rsidRDefault="007E53A3" w:rsidP="00DF6D7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E53A3" w:rsidRPr="00053EF3" w14:paraId="1FE7652B" w14:textId="77777777" w:rsidTr="007833AE">
        <w:trPr>
          <w:trHeight w:val="1102"/>
        </w:trPr>
        <w:tc>
          <w:tcPr>
            <w:cnfStyle w:val="001000000000" w:firstRow="0" w:lastRow="0" w:firstColumn="1" w:lastColumn="0" w:oddVBand="0" w:evenVBand="0" w:oddHBand="0" w:evenHBand="0" w:firstRowFirstColumn="0" w:firstRowLastColumn="0" w:lastRowFirstColumn="0" w:lastRowLastColumn="0"/>
            <w:tcW w:w="1134" w:type="dxa"/>
            <w:vMerge/>
          </w:tcPr>
          <w:p w14:paraId="5AAC5994" w14:textId="77777777" w:rsidR="007E53A3" w:rsidRPr="00053EF3" w:rsidRDefault="007E53A3" w:rsidP="00DF6D7A">
            <w:pPr>
              <w:rPr>
                <w:rFonts w:cstheme="minorHAnsi"/>
                <w:color w:val="000000" w:themeColor="text1"/>
              </w:rPr>
            </w:pPr>
          </w:p>
        </w:tc>
        <w:tc>
          <w:tcPr>
            <w:tcW w:w="2112" w:type="dxa"/>
            <w:vMerge/>
          </w:tcPr>
          <w:p w14:paraId="1E6B5AB3" w14:textId="16D0933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1852" w:type="dxa"/>
          </w:tcPr>
          <w:p w14:paraId="0A5A8282" w14:textId="0921DEAF"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053EF3">
              <w:rPr>
                <w:rFonts w:cstheme="minorHAnsi"/>
                <w:color w:val="000000" w:themeColor="text1"/>
                <w:sz w:val="20"/>
                <w:szCs w:val="20"/>
              </w:rPr>
              <w:t>Veteran</w:t>
            </w:r>
            <w:r>
              <w:rPr>
                <w:rFonts w:cstheme="minorHAnsi"/>
                <w:color w:val="000000" w:themeColor="text1"/>
                <w:sz w:val="20"/>
                <w:szCs w:val="20"/>
              </w:rPr>
              <w:t>nettverk</w:t>
            </w:r>
          </w:p>
          <w:p w14:paraId="4D4D5E10"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c>
          <w:tcPr>
            <w:tcW w:w="2369" w:type="dxa"/>
          </w:tcPr>
          <w:p w14:paraId="2C1E656E" w14:textId="0E7E56AC"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 xml:space="preserve">Bidra til at veteranspesifikke tema </w:t>
            </w:r>
            <w:r>
              <w:rPr>
                <w:rFonts w:cstheme="minorHAnsi"/>
                <w:sz w:val="20"/>
                <w:szCs w:val="20"/>
              </w:rPr>
              <w:t xml:space="preserve">blir </w:t>
            </w:r>
            <w:r w:rsidRPr="00053EF3">
              <w:rPr>
                <w:rFonts w:cstheme="minorHAnsi"/>
                <w:sz w:val="20"/>
                <w:szCs w:val="20"/>
              </w:rPr>
              <w:t>sett på dagsorden knytt til arrangement/fagdag</w:t>
            </w:r>
            <w:r>
              <w:rPr>
                <w:rFonts w:cstheme="minorHAnsi"/>
                <w:sz w:val="20"/>
                <w:szCs w:val="20"/>
              </w:rPr>
              <w:t>a</w:t>
            </w:r>
            <w:r w:rsidRPr="00053EF3">
              <w:rPr>
                <w:rFonts w:cstheme="minorHAnsi"/>
                <w:sz w:val="20"/>
                <w:szCs w:val="20"/>
              </w:rPr>
              <w:t>r og liknande</w:t>
            </w:r>
          </w:p>
          <w:p w14:paraId="44CFFB72"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A846A53" w14:textId="7DD9F528"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rPr>
              <w:t>Bidra til auka kunnskap på tvers av sektor</w:t>
            </w:r>
            <w:r>
              <w:rPr>
                <w:rFonts w:cstheme="minorHAnsi"/>
                <w:sz w:val="20"/>
                <w:szCs w:val="20"/>
              </w:rPr>
              <w:t>a</w:t>
            </w:r>
            <w:r w:rsidRPr="00053EF3">
              <w:rPr>
                <w:rFonts w:cstheme="minorHAnsi"/>
                <w:sz w:val="20"/>
                <w:szCs w:val="20"/>
              </w:rPr>
              <w:t>r</w:t>
            </w:r>
          </w:p>
          <w:p w14:paraId="04EFBF42"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C88F6ED" w14:textId="4913120B"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53EF3">
              <w:rPr>
                <w:rFonts w:cstheme="minorHAnsi"/>
                <w:sz w:val="20"/>
                <w:szCs w:val="20"/>
                <w:lang w:val="nb-NO"/>
              </w:rPr>
              <w:t xml:space="preserve">Sikre samskapning mellom kommune, frivillige lag og </w:t>
            </w:r>
            <w:r w:rsidRPr="001303DD">
              <w:rPr>
                <w:rFonts w:cstheme="minorHAnsi"/>
                <w:sz w:val="20"/>
                <w:szCs w:val="20"/>
              </w:rPr>
              <w:t>organisasjonar</w:t>
            </w:r>
            <w:r w:rsidRPr="00053EF3">
              <w:rPr>
                <w:rFonts w:cstheme="minorHAnsi"/>
                <w:sz w:val="20"/>
                <w:szCs w:val="20"/>
                <w:lang w:val="nb-NO"/>
              </w:rPr>
              <w:t xml:space="preserve">, private og ideelle </w:t>
            </w:r>
            <w:proofErr w:type="spellStart"/>
            <w:r w:rsidRPr="00053EF3">
              <w:rPr>
                <w:rFonts w:cstheme="minorHAnsi"/>
                <w:sz w:val="20"/>
                <w:szCs w:val="20"/>
                <w:lang w:val="nb-NO"/>
              </w:rPr>
              <w:t>aktørar</w:t>
            </w:r>
            <w:proofErr w:type="spellEnd"/>
          </w:p>
        </w:tc>
        <w:tc>
          <w:tcPr>
            <w:tcW w:w="1549" w:type="dxa"/>
          </w:tcPr>
          <w:p w14:paraId="2D74EFF3" w14:textId="5551E8FA" w:rsidR="00CA477F" w:rsidRDefault="00CA477F" w:rsidP="00CA477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Kommunalsjef helse</w:t>
            </w:r>
            <w:r w:rsidR="001303DD">
              <w:rPr>
                <w:rFonts w:ascii="Calibri" w:hAnsi="Calibri" w:cs="Calibri"/>
                <w:sz w:val="20"/>
                <w:szCs w:val="20"/>
              </w:rPr>
              <w:t xml:space="preserve"> </w:t>
            </w:r>
            <w:r>
              <w:rPr>
                <w:rFonts w:ascii="Calibri" w:hAnsi="Calibri" w:cs="Calibri"/>
                <w:sz w:val="20"/>
                <w:szCs w:val="20"/>
              </w:rPr>
              <w:t xml:space="preserve">og omsorg, oppvekst og samfunnsutvikling </w:t>
            </w:r>
            <w:proofErr w:type="spellStart"/>
            <w:r>
              <w:rPr>
                <w:rFonts w:ascii="Calibri" w:hAnsi="Calibri" w:cs="Calibri"/>
                <w:sz w:val="20"/>
                <w:szCs w:val="20"/>
              </w:rPr>
              <w:t>sikrer</w:t>
            </w:r>
            <w:proofErr w:type="spellEnd"/>
            <w:r>
              <w:rPr>
                <w:rFonts w:ascii="Calibri" w:hAnsi="Calibri" w:cs="Calibri"/>
                <w:sz w:val="20"/>
                <w:szCs w:val="20"/>
              </w:rPr>
              <w:t xml:space="preserve"> etablering av nettverk med representasjon frå helse og omsorg, oppvekst og kultur. </w:t>
            </w:r>
          </w:p>
          <w:p w14:paraId="7A25F5C5" w14:textId="77777777" w:rsidR="00CA477F" w:rsidRDefault="00CA477F" w:rsidP="00CA477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D75EBE4" w14:textId="77777777" w:rsidR="007E53A3" w:rsidRPr="00053EF3" w:rsidRDefault="007E53A3" w:rsidP="00DF6D7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836CB09" w14:textId="4E5E928F" w:rsidR="00D9779F" w:rsidRDefault="00D9779F" w:rsidP="7283D9FD">
      <w:pPr>
        <w:rPr>
          <w:highlight w:val="yellow"/>
        </w:rPr>
      </w:pPr>
    </w:p>
    <w:p w14:paraId="061C7B37" w14:textId="79B35EA6" w:rsidR="3C12B5C5" w:rsidRPr="008067FE" w:rsidRDefault="3C12B5C5" w:rsidP="00FE7C19">
      <w:pPr>
        <w:pStyle w:val="Overskrift1"/>
        <w:numPr>
          <w:ilvl w:val="0"/>
          <w:numId w:val="4"/>
        </w:numPr>
      </w:pPr>
      <w:bookmarkStart w:id="13" w:name="_Toc152570035"/>
      <w:r w:rsidRPr="008067FE">
        <w:t>Ressurs</w:t>
      </w:r>
      <w:r w:rsidR="00E87031" w:rsidRPr="008067FE">
        <w:t>a</w:t>
      </w:r>
      <w:r w:rsidRPr="008067FE">
        <w:t>r</w:t>
      </w:r>
      <w:bookmarkEnd w:id="13"/>
      <w:r w:rsidR="41D47747" w:rsidRPr="008067FE">
        <w:t xml:space="preserve"> </w:t>
      </w:r>
    </w:p>
    <w:p w14:paraId="2E7C4C74" w14:textId="77777777" w:rsidR="00C83C0A" w:rsidRDefault="00C83C0A" w:rsidP="0009005C">
      <w:pPr>
        <w:spacing w:before="0" w:after="0"/>
        <w:rPr>
          <w:sz w:val="24"/>
          <w:szCs w:val="24"/>
        </w:rPr>
      </w:pPr>
    </w:p>
    <w:p w14:paraId="1261A2C9" w14:textId="0EFA2C25" w:rsidR="7283D9FD" w:rsidRPr="0009005C" w:rsidRDefault="00F47176" w:rsidP="0009005C">
      <w:pPr>
        <w:spacing w:before="0" w:after="0"/>
        <w:rPr>
          <w:sz w:val="24"/>
          <w:szCs w:val="24"/>
        </w:rPr>
      </w:pPr>
      <w:r w:rsidRPr="0009005C">
        <w:rPr>
          <w:sz w:val="24"/>
          <w:szCs w:val="24"/>
        </w:rPr>
        <w:t xml:space="preserve">Under viser ein til ulike ressursar som </w:t>
      </w:r>
      <w:r w:rsidR="0009005C" w:rsidRPr="0009005C">
        <w:rPr>
          <w:sz w:val="24"/>
          <w:szCs w:val="24"/>
        </w:rPr>
        <w:t xml:space="preserve">tilbyr støtte og oppfølging til </w:t>
      </w:r>
      <w:proofErr w:type="spellStart"/>
      <w:r w:rsidR="0009005C" w:rsidRPr="0009005C">
        <w:rPr>
          <w:sz w:val="24"/>
          <w:szCs w:val="24"/>
        </w:rPr>
        <w:t>målgrupppa</w:t>
      </w:r>
      <w:proofErr w:type="spellEnd"/>
      <w:r w:rsidR="0009005C" w:rsidRPr="0009005C">
        <w:rPr>
          <w:sz w:val="24"/>
          <w:szCs w:val="24"/>
        </w:rPr>
        <w:t xml:space="preserve">. </w:t>
      </w:r>
    </w:p>
    <w:p w14:paraId="2303FF1D" w14:textId="77777777" w:rsidR="0009005C" w:rsidRDefault="0009005C" w:rsidP="00AC5F57">
      <w:pPr>
        <w:spacing w:before="0" w:after="0"/>
        <w:rPr>
          <w:rFonts w:ascii="Calibri" w:eastAsia="Calibri" w:hAnsi="Calibri" w:cs="Calibri"/>
          <w:b/>
          <w:bCs/>
          <w:color w:val="191B21"/>
          <w:sz w:val="24"/>
          <w:szCs w:val="24"/>
        </w:rPr>
      </w:pPr>
    </w:p>
    <w:tbl>
      <w:tblPr>
        <w:tblStyle w:val="Tabellrutenett"/>
        <w:tblW w:w="5000" w:type="pct"/>
        <w:tblLook w:val="04A0" w:firstRow="1" w:lastRow="0" w:firstColumn="1" w:lastColumn="0" w:noHBand="0" w:noVBand="1"/>
      </w:tblPr>
      <w:tblGrid>
        <w:gridCol w:w="2542"/>
        <w:gridCol w:w="3760"/>
        <w:gridCol w:w="2714"/>
      </w:tblGrid>
      <w:tr w:rsidR="00507357" w:rsidRPr="00335EA6" w14:paraId="0A60BAC4" w14:textId="77777777" w:rsidTr="00507357">
        <w:tc>
          <w:tcPr>
            <w:tcW w:w="1410" w:type="pct"/>
            <w:shd w:val="clear" w:color="auto" w:fill="DEEAF6" w:themeFill="accent5" w:themeFillTint="33"/>
          </w:tcPr>
          <w:p w14:paraId="1224021F" w14:textId="54F147D5" w:rsidR="00507357" w:rsidRPr="00335EA6" w:rsidRDefault="00507357" w:rsidP="00AC5F57">
            <w:pPr>
              <w:spacing w:before="0"/>
              <w:rPr>
                <w:rFonts w:eastAsia="Calibri" w:cstheme="minorHAnsi"/>
                <w:b/>
                <w:bCs/>
                <w:color w:val="191B21"/>
                <w:sz w:val="24"/>
                <w:szCs w:val="24"/>
              </w:rPr>
            </w:pPr>
            <w:r w:rsidRPr="00335EA6">
              <w:rPr>
                <w:rFonts w:eastAsia="Calibri" w:cstheme="minorHAnsi"/>
                <w:b/>
                <w:bCs/>
                <w:color w:val="191B21"/>
                <w:sz w:val="24"/>
                <w:szCs w:val="24"/>
              </w:rPr>
              <w:t>Ressurs</w:t>
            </w:r>
          </w:p>
        </w:tc>
        <w:tc>
          <w:tcPr>
            <w:tcW w:w="2085" w:type="pct"/>
            <w:shd w:val="clear" w:color="auto" w:fill="DEEAF6" w:themeFill="accent5" w:themeFillTint="33"/>
          </w:tcPr>
          <w:p w14:paraId="0A7222DA" w14:textId="3A44268D" w:rsidR="00507357" w:rsidRPr="00335EA6" w:rsidRDefault="00507357" w:rsidP="00AC5F57">
            <w:pPr>
              <w:spacing w:before="0"/>
              <w:rPr>
                <w:rFonts w:eastAsia="Calibri" w:cstheme="minorHAnsi"/>
                <w:b/>
                <w:bCs/>
                <w:color w:val="191B21"/>
                <w:sz w:val="24"/>
                <w:szCs w:val="24"/>
              </w:rPr>
            </w:pPr>
            <w:r w:rsidRPr="00335EA6">
              <w:rPr>
                <w:rFonts w:eastAsia="Calibri" w:cstheme="minorHAnsi"/>
                <w:b/>
                <w:bCs/>
                <w:color w:val="191B21"/>
                <w:sz w:val="24"/>
                <w:szCs w:val="24"/>
              </w:rPr>
              <w:t>Informasjon</w:t>
            </w:r>
          </w:p>
        </w:tc>
        <w:tc>
          <w:tcPr>
            <w:tcW w:w="1505" w:type="pct"/>
            <w:shd w:val="clear" w:color="auto" w:fill="DEEAF6" w:themeFill="accent5" w:themeFillTint="33"/>
          </w:tcPr>
          <w:p w14:paraId="57AFB287" w14:textId="061D6D28" w:rsidR="00507357" w:rsidRPr="00335EA6" w:rsidRDefault="00507357" w:rsidP="00AC5F57">
            <w:pPr>
              <w:spacing w:before="0"/>
              <w:rPr>
                <w:rFonts w:eastAsia="Calibri" w:cstheme="minorHAnsi"/>
                <w:b/>
                <w:bCs/>
                <w:color w:val="191B21"/>
                <w:sz w:val="24"/>
                <w:szCs w:val="24"/>
              </w:rPr>
            </w:pPr>
            <w:r w:rsidRPr="00335EA6">
              <w:rPr>
                <w:rFonts w:eastAsia="Calibri" w:cstheme="minorHAnsi"/>
                <w:b/>
                <w:bCs/>
                <w:color w:val="191B21"/>
                <w:sz w:val="24"/>
                <w:szCs w:val="24"/>
              </w:rPr>
              <w:t xml:space="preserve">Kontakt </w:t>
            </w:r>
          </w:p>
        </w:tc>
      </w:tr>
      <w:tr w:rsidR="00507357" w:rsidRPr="00335EA6" w14:paraId="16CECDEA" w14:textId="77777777" w:rsidTr="00507357">
        <w:tc>
          <w:tcPr>
            <w:tcW w:w="1410" w:type="pct"/>
            <w:shd w:val="clear" w:color="auto" w:fill="DEEAF6" w:themeFill="accent5" w:themeFillTint="33"/>
          </w:tcPr>
          <w:p w14:paraId="118580FE" w14:textId="77777777" w:rsidR="00507357" w:rsidRPr="00335EA6" w:rsidRDefault="00507357" w:rsidP="00BB5AF3">
            <w:pPr>
              <w:spacing w:before="0"/>
              <w:rPr>
                <w:rFonts w:eastAsia="Calibri" w:cstheme="minorHAnsi"/>
                <w:color w:val="191B21"/>
              </w:rPr>
            </w:pPr>
            <w:bookmarkStart w:id="14" w:name="_Hlk148614063"/>
            <w:r w:rsidRPr="00335EA6">
              <w:rPr>
                <w:rFonts w:eastAsia="Calibri" w:cstheme="minorHAnsi"/>
                <w:b/>
                <w:bCs/>
                <w:color w:val="191B21"/>
              </w:rPr>
              <w:t xml:space="preserve">Veteranforbundet SIOPS - Skadde i internasjonale </w:t>
            </w:r>
            <w:proofErr w:type="spellStart"/>
            <w:r w:rsidRPr="00335EA6">
              <w:rPr>
                <w:rFonts w:eastAsia="Calibri" w:cstheme="minorHAnsi"/>
                <w:b/>
                <w:bCs/>
                <w:color w:val="191B21"/>
              </w:rPr>
              <w:t>operasjoner</w:t>
            </w:r>
            <w:proofErr w:type="spellEnd"/>
            <w:r w:rsidRPr="00335EA6">
              <w:rPr>
                <w:rFonts w:eastAsia="Calibri" w:cstheme="minorHAnsi"/>
                <w:color w:val="191B21"/>
              </w:rPr>
              <w:t xml:space="preserve"> </w:t>
            </w:r>
          </w:p>
          <w:bookmarkEnd w:id="14"/>
          <w:p w14:paraId="3BE99CE3" w14:textId="77777777" w:rsidR="00507357" w:rsidRPr="00335EA6" w:rsidRDefault="00507357" w:rsidP="00AC5F57">
            <w:pPr>
              <w:spacing w:before="0"/>
              <w:rPr>
                <w:rFonts w:eastAsia="Calibri" w:cstheme="minorHAnsi"/>
                <w:b/>
                <w:bCs/>
                <w:color w:val="191B21"/>
              </w:rPr>
            </w:pPr>
          </w:p>
        </w:tc>
        <w:tc>
          <w:tcPr>
            <w:tcW w:w="2085" w:type="pct"/>
          </w:tcPr>
          <w:p w14:paraId="0C348656" w14:textId="5D1CF1CC" w:rsidR="00507357" w:rsidRPr="00335EA6" w:rsidRDefault="00507357" w:rsidP="00AC5F57">
            <w:pPr>
              <w:spacing w:before="0"/>
              <w:rPr>
                <w:rFonts w:eastAsia="Calibri" w:cstheme="minorHAnsi"/>
                <w:b/>
                <w:bCs/>
                <w:color w:val="191B21"/>
              </w:rPr>
            </w:pPr>
            <w:proofErr w:type="spellStart"/>
            <w:r w:rsidRPr="00335EA6">
              <w:rPr>
                <w:rFonts w:eastAsia="Calibri" w:cstheme="minorHAnsi"/>
                <w:color w:val="191B21"/>
              </w:rPr>
              <w:t>Bistår</w:t>
            </w:r>
            <w:proofErr w:type="spellEnd"/>
            <w:r w:rsidRPr="00335EA6">
              <w:rPr>
                <w:rFonts w:eastAsia="Calibri" w:cstheme="minorHAnsi"/>
                <w:color w:val="191B21"/>
              </w:rPr>
              <w:t xml:space="preserve"> veteranar og deira familiar med oppfølging og rettleiing i møte med det offentlege.</w:t>
            </w:r>
          </w:p>
        </w:tc>
        <w:tc>
          <w:tcPr>
            <w:tcW w:w="1505" w:type="pct"/>
          </w:tcPr>
          <w:p w14:paraId="47670D99" w14:textId="77777777" w:rsidR="00507357" w:rsidRPr="00335EA6" w:rsidRDefault="00507357" w:rsidP="00BB5AF3">
            <w:pPr>
              <w:spacing w:before="0"/>
              <w:rPr>
                <w:rFonts w:eastAsia="Calibri" w:cstheme="minorHAnsi"/>
                <w:color w:val="191B21"/>
              </w:rPr>
            </w:pPr>
            <w:r w:rsidRPr="00335EA6">
              <w:rPr>
                <w:rFonts w:eastAsia="Calibri" w:cstheme="minorHAnsi"/>
                <w:color w:val="191B21"/>
              </w:rPr>
              <w:t xml:space="preserve">For meir informasjon og kontakt: </w:t>
            </w:r>
            <w:hyperlink r:id="rId36">
              <w:r w:rsidRPr="00335EA6">
                <w:rPr>
                  <w:rStyle w:val="Hyperkobling"/>
                  <w:rFonts w:eastAsia="Calibri" w:cstheme="minorHAnsi"/>
                  <w:u w:val="none"/>
                </w:rPr>
                <w:t>www.siops.no</w:t>
              </w:r>
            </w:hyperlink>
            <w:r w:rsidRPr="00335EA6">
              <w:rPr>
                <w:rFonts w:eastAsia="Calibri" w:cstheme="minorHAnsi"/>
                <w:color w:val="191B21"/>
              </w:rPr>
              <w:t xml:space="preserve">. </w:t>
            </w:r>
            <w:r w:rsidRPr="00335EA6">
              <w:rPr>
                <w:rFonts w:eastAsia="Calibri" w:cstheme="minorHAnsi"/>
              </w:rPr>
              <w:t xml:space="preserve"> </w:t>
            </w:r>
          </w:p>
          <w:p w14:paraId="56124ADC" w14:textId="77777777" w:rsidR="00507357" w:rsidRPr="00335EA6" w:rsidRDefault="00507357" w:rsidP="00AC5F57">
            <w:pPr>
              <w:spacing w:before="0"/>
              <w:rPr>
                <w:rFonts w:eastAsia="Calibri" w:cstheme="minorHAnsi"/>
                <w:b/>
                <w:bCs/>
                <w:color w:val="191B21"/>
              </w:rPr>
            </w:pPr>
          </w:p>
        </w:tc>
      </w:tr>
      <w:tr w:rsidR="00507357" w:rsidRPr="00335EA6" w14:paraId="148E21AE" w14:textId="77777777" w:rsidTr="00507357">
        <w:tc>
          <w:tcPr>
            <w:tcW w:w="1410" w:type="pct"/>
            <w:vMerge w:val="restart"/>
            <w:shd w:val="clear" w:color="auto" w:fill="DEEAF6" w:themeFill="accent5" w:themeFillTint="33"/>
          </w:tcPr>
          <w:p w14:paraId="16BE4461" w14:textId="009FAB77" w:rsidR="00507357" w:rsidRPr="00335EA6" w:rsidRDefault="00507357" w:rsidP="00AC5F57">
            <w:pPr>
              <w:spacing w:before="0"/>
              <w:rPr>
                <w:rFonts w:eastAsia="Calibri" w:cstheme="minorHAnsi"/>
                <w:b/>
                <w:bCs/>
                <w:color w:val="191B21"/>
              </w:rPr>
            </w:pPr>
            <w:r w:rsidRPr="00335EA6">
              <w:rPr>
                <w:rFonts w:eastAsia="Calibri" w:cstheme="minorHAnsi"/>
                <w:b/>
                <w:bCs/>
                <w:color w:val="191B21"/>
              </w:rPr>
              <w:t xml:space="preserve">Norges Veteranforbund for Internasjonale </w:t>
            </w:r>
            <w:proofErr w:type="spellStart"/>
            <w:r w:rsidRPr="00335EA6">
              <w:rPr>
                <w:rFonts w:eastAsia="Calibri" w:cstheme="minorHAnsi"/>
                <w:b/>
                <w:bCs/>
                <w:color w:val="191B21"/>
              </w:rPr>
              <w:t>Operasjoner</w:t>
            </w:r>
            <w:proofErr w:type="spellEnd"/>
            <w:r w:rsidRPr="00335EA6">
              <w:rPr>
                <w:rFonts w:eastAsia="Calibri" w:cstheme="minorHAnsi"/>
                <w:b/>
                <w:bCs/>
                <w:color w:val="191B21"/>
              </w:rPr>
              <w:t xml:space="preserve"> (NVIO)</w:t>
            </w:r>
            <w:r w:rsidRPr="00335EA6">
              <w:rPr>
                <w:rFonts w:cstheme="minorHAnsi"/>
              </w:rPr>
              <w:br/>
            </w:r>
          </w:p>
        </w:tc>
        <w:tc>
          <w:tcPr>
            <w:tcW w:w="2085" w:type="pct"/>
          </w:tcPr>
          <w:p w14:paraId="1C5203D3" w14:textId="1CBD3AE4" w:rsidR="00507357" w:rsidRPr="00335EA6" w:rsidRDefault="00507357" w:rsidP="00AC5F57">
            <w:pPr>
              <w:spacing w:before="0"/>
              <w:rPr>
                <w:rFonts w:eastAsia="Calibri" w:cstheme="minorHAnsi"/>
                <w:b/>
                <w:bCs/>
                <w:color w:val="191B21"/>
              </w:rPr>
            </w:pPr>
            <w:r w:rsidRPr="00335EA6">
              <w:rPr>
                <w:rFonts w:eastAsia="Calibri" w:cstheme="minorHAnsi"/>
                <w:color w:val="191B21"/>
              </w:rPr>
              <w:t>Dette er Noregs største interesseorganisasjon for militært personell som har delteke i internasjonale operasjonar – og deira pårørande.</w:t>
            </w:r>
          </w:p>
        </w:tc>
        <w:tc>
          <w:tcPr>
            <w:tcW w:w="1505" w:type="pct"/>
          </w:tcPr>
          <w:p w14:paraId="5610A54F" w14:textId="77777777" w:rsidR="00507357" w:rsidRPr="00335EA6" w:rsidRDefault="00507357" w:rsidP="00335EA6">
            <w:pPr>
              <w:rPr>
                <w:rStyle w:val="Hyperkobling"/>
                <w:rFonts w:eastAsia="Calibri" w:cstheme="minorHAnsi"/>
              </w:rPr>
            </w:pPr>
            <w:r w:rsidRPr="00335EA6">
              <w:rPr>
                <w:rFonts w:eastAsia="Calibri" w:cstheme="minorHAnsi"/>
                <w:color w:val="191B21"/>
              </w:rPr>
              <w:t xml:space="preserve">For meir informasjon og kontakt: </w:t>
            </w:r>
            <w:hyperlink r:id="rId37">
              <w:r w:rsidRPr="00335EA6">
                <w:rPr>
                  <w:rStyle w:val="Hyperkobling"/>
                  <w:rFonts w:eastAsia="Calibri" w:cstheme="minorHAnsi"/>
                  <w:u w:val="none"/>
                </w:rPr>
                <w:t>www.nvio.no</w:t>
              </w:r>
            </w:hyperlink>
          </w:p>
          <w:p w14:paraId="11696D2D" w14:textId="77777777" w:rsidR="00507357" w:rsidRPr="00335EA6" w:rsidRDefault="00507357" w:rsidP="00AC5F57">
            <w:pPr>
              <w:spacing w:before="0"/>
              <w:rPr>
                <w:rFonts w:eastAsia="Calibri" w:cstheme="minorHAnsi"/>
                <w:b/>
                <w:bCs/>
                <w:color w:val="191B21"/>
              </w:rPr>
            </w:pPr>
          </w:p>
        </w:tc>
      </w:tr>
      <w:tr w:rsidR="00507357" w:rsidRPr="00335EA6" w14:paraId="0026A195" w14:textId="77777777" w:rsidTr="00507357">
        <w:tc>
          <w:tcPr>
            <w:tcW w:w="1410" w:type="pct"/>
            <w:vMerge/>
            <w:shd w:val="clear" w:color="auto" w:fill="DEEAF6" w:themeFill="accent5" w:themeFillTint="33"/>
          </w:tcPr>
          <w:p w14:paraId="2BAECAE2" w14:textId="77777777" w:rsidR="00507357" w:rsidRPr="00335EA6" w:rsidRDefault="00507357" w:rsidP="00AC5F57">
            <w:pPr>
              <w:spacing w:before="0"/>
              <w:rPr>
                <w:rFonts w:eastAsia="Calibri" w:cstheme="minorHAnsi"/>
                <w:b/>
                <w:bCs/>
                <w:color w:val="191B21"/>
              </w:rPr>
            </w:pPr>
          </w:p>
        </w:tc>
        <w:tc>
          <w:tcPr>
            <w:tcW w:w="2085" w:type="pct"/>
          </w:tcPr>
          <w:p w14:paraId="6BA9FC31" w14:textId="356D7EB2" w:rsidR="00507357" w:rsidRPr="00335EA6" w:rsidRDefault="00507357" w:rsidP="00AC5F57">
            <w:pPr>
              <w:spacing w:before="0"/>
              <w:rPr>
                <w:rFonts w:eastAsia="Calibri" w:cstheme="minorHAnsi"/>
                <w:b/>
                <w:bCs/>
                <w:color w:val="191B21"/>
              </w:rPr>
            </w:pPr>
            <w:r w:rsidRPr="00335EA6">
              <w:rPr>
                <w:rStyle w:val="Hyperkobling"/>
                <w:rFonts w:eastAsia="Calibri" w:cstheme="minorHAnsi"/>
                <w:color w:val="000000" w:themeColor="text1"/>
                <w:u w:val="none"/>
              </w:rPr>
              <w:t>Her finn ein og ei nettbasert rettleiingsteneste for veteranar og famili</w:t>
            </w:r>
            <w:r>
              <w:rPr>
                <w:rStyle w:val="Hyperkobling"/>
                <w:rFonts w:eastAsia="Calibri" w:cstheme="minorHAnsi"/>
                <w:color w:val="000000" w:themeColor="text1"/>
                <w:u w:val="none"/>
              </w:rPr>
              <w:t>ar</w:t>
            </w:r>
            <w:r w:rsidRPr="00335EA6">
              <w:rPr>
                <w:rStyle w:val="Hyperkobling"/>
                <w:rFonts w:eastAsia="Calibri" w:cstheme="minorHAnsi"/>
                <w:color w:val="000000" w:themeColor="text1"/>
                <w:u w:val="none"/>
              </w:rPr>
              <w:t>, som vert dr</w:t>
            </w:r>
            <w:r>
              <w:rPr>
                <w:rStyle w:val="Hyperkobling"/>
                <w:rFonts w:eastAsia="Calibri" w:cstheme="minorHAnsi"/>
                <w:color w:val="000000" w:themeColor="text1"/>
                <w:u w:val="none"/>
              </w:rPr>
              <w:t>ive</w:t>
            </w:r>
            <w:r w:rsidRPr="00335EA6">
              <w:rPr>
                <w:rStyle w:val="Hyperkobling"/>
                <w:rFonts w:eastAsia="Calibri" w:cstheme="minorHAnsi"/>
                <w:color w:val="000000" w:themeColor="text1"/>
                <w:u w:val="none"/>
              </w:rPr>
              <w:t xml:space="preserve"> av NVIO og Mental helse</w:t>
            </w:r>
            <w:r>
              <w:rPr>
                <w:rStyle w:val="Hyperkobling"/>
                <w:rFonts w:eastAsia="Calibri" w:cstheme="minorHAnsi"/>
                <w:color w:val="000000" w:themeColor="text1"/>
                <w:u w:val="none"/>
              </w:rPr>
              <w:t>.</w:t>
            </w:r>
          </w:p>
        </w:tc>
        <w:tc>
          <w:tcPr>
            <w:tcW w:w="1505" w:type="pct"/>
          </w:tcPr>
          <w:p w14:paraId="1D588F04" w14:textId="2285B28F" w:rsidR="00507357" w:rsidRPr="00F30DBB" w:rsidRDefault="00DA1B53" w:rsidP="00335EA6">
            <w:pPr>
              <w:rPr>
                <w:rFonts w:eastAsia="Calibri" w:cstheme="minorHAnsi"/>
                <w:color w:val="191B21"/>
              </w:rPr>
            </w:pPr>
            <w:hyperlink r:id="rId38" w:history="1">
              <w:r w:rsidR="00507357" w:rsidRPr="00F30DBB">
                <w:rPr>
                  <w:rStyle w:val="Hyperkobling"/>
                  <w:rFonts w:eastAsia="Calibri" w:cstheme="minorHAnsi"/>
                  <w:u w:val="none"/>
                </w:rPr>
                <w:t>www.kameratstøtte.no</w:t>
              </w:r>
            </w:hyperlink>
            <w:r w:rsidR="00507357" w:rsidRPr="00F30DBB">
              <w:rPr>
                <w:rFonts w:eastAsia="Calibri" w:cstheme="minorHAnsi"/>
                <w:color w:val="191B21"/>
              </w:rPr>
              <w:t xml:space="preserve"> </w:t>
            </w:r>
          </w:p>
          <w:p w14:paraId="733CD790" w14:textId="77777777" w:rsidR="00507357" w:rsidRPr="00335EA6" w:rsidRDefault="00507357" w:rsidP="00AC5F57">
            <w:pPr>
              <w:spacing w:before="0"/>
              <w:rPr>
                <w:rFonts w:eastAsia="Calibri" w:cstheme="minorHAnsi"/>
                <w:b/>
                <w:bCs/>
                <w:color w:val="191B21"/>
              </w:rPr>
            </w:pPr>
          </w:p>
        </w:tc>
      </w:tr>
      <w:tr w:rsidR="00507357" w:rsidRPr="00335EA6" w14:paraId="179F7248" w14:textId="77777777" w:rsidTr="00507357">
        <w:tc>
          <w:tcPr>
            <w:tcW w:w="1410" w:type="pct"/>
            <w:vMerge/>
            <w:shd w:val="clear" w:color="auto" w:fill="DEEAF6" w:themeFill="accent5" w:themeFillTint="33"/>
          </w:tcPr>
          <w:p w14:paraId="651184C1" w14:textId="77777777" w:rsidR="00507357" w:rsidRPr="00335EA6" w:rsidRDefault="00507357" w:rsidP="00AC5F57">
            <w:pPr>
              <w:spacing w:before="0"/>
              <w:rPr>
                <w:rFonts w:eastAsia="Calibri" w:cstheme="minorHAnsi"/>
                <w:b/>
                <w:bCs/>
                <w:color w:val="191B21"/>
              </w:rPr>
            </w:pPr>
          </w:p>
        </w:tc>
        <w:tc>
          <w:tcPr>
            <w:tcW w:w="2085" w:type="pct"/>
          </w:tcPr>
          <w:p w14:paraId="6C1EBFB9" w14:textId="1DDCEAE3" w:rsidR="00507357" w:rsidRPr="00335EA6" w:rsidRDefault="00507357" w:rsidP="00AC5F57">
            <w:pPr>
              <w:spacing w:before="0"/>
              <w:rPr>
                <w:rFonts w:eastAsia="Calibri" w:cstheme="minorHAnsi"/>
                <w:b/>
                <w:bCs/>
                <w:color w:val="191B21"/>
              </w:rPr>
            </w:pPr>
            <w:r w:rsidRPr="00335EA6">
              <w:rPr>
                <w:rFonts w:eastAsia="Calibri" w:cstheme="minorHAnsi"/>
                <w:color w:val="191B21"/>
              </w:rPr>
              <w:t>Ein landsdekkande, døgnbemanna hjelpetelefon der du får snakke med ein som har tenestegjort ut</w:t>
            </w:r>
            <w:r>
              <w:rPr>
                <w:rFonts w:eastAsia="Calibri" w:cstheme="minorHAnsi"/>
                <w:color w:val="191B21"/>
              </w:rPr>
              <w:t>a</w:t>
            </w:r>
            <w:r w:rsidRPr="00335EA6">
              <w:rPr>
                <w:rFonts w:eastAsia="Calibri" w:cstheme="minorHAnsi"/>
                <w:color w:val="191B21"/>
              </w:rPr>
              <w:t xml:space="preserve">nlands. Du kan vere anonym.  </w:t>
            </w:r>
          </w:p>
        </w:tc>
        <w:tc>
          <w:tcPr>
            <w:tcW w:w="1505" w:type="pct"/>
          </w:tcPr>
          <w:p w14:paraId="18D2EE9D" w14:textId="68E0CE64" w:rsidR="00507357" w:rsidRPr="00F30DBB" w:rsidRDefault="00507357" w:rsidP="00F30DBB">
            <w:pPr>
              <w:rPr>
                <w:rFonts w:eastAsia="Calibri" w:cstheme="minorHAnsi"/>
                <w:color w:val="191B21"/>
              </w:rPr>
            </w:pPr>
            <w:r w:rsidRPr="00F30DBB">
              <w:rPr>
                <w:rFonts w:eastAsia="Calibri" w:cstheme="minorHAnsi"/>
                <w:color w:val="191B21"/>
              </w:rPr>
              <w:t xml:space="preserve">Kameratstøttetelefonen (NVIO) 800 48 500 </w:t>
            </w:r>
          </w:p>
          <w:p w14:paraId="72ADFBBD" w14:textId="77777777" w:rsidR="00507357" w:rsidRPr="00335EA6" w:rsidRDefault="00507357" w:rsidP="00AC5F57">
            <w:pPr>
              <w:spacing w:before="0"/>
              <w:rPr>
                <w:rFonts w:eastAsia="Calibri" w:cstheme="minorHAnsi"/>
                <w:b/>
                <w:bCs/>
                <w:color w:val="191B21"/>
              </w:rPr>
            </w:pPr>
          </w:p>
        </w:tc>
      </w:tr>
      <w:tr w:rsidR="00507357" w:rsidRPr="00335EA6" w14:paraId="51A37AFB" w14:textId="77777777" w:rsidTr="00507357">
        <w:tc>
          <w:tcPr>
            <w:tcW w:w="1410" w:type="pct"/>
            <w:shd w:val="clear" w:color="auto" w:fill="DEEAF6" w:themeFill="accent5" w:themeFillTint="33"/>
          </w:tcPr>
          <w:p w14:paraId="2E1F9EE1" w14:textId="77777777" w:rsidR="00507357" w:rsidRPr="004E1569" w:rsidRDefault="00507357" w:rsidP="00335EA6">
            <w:pPr>
              <w:spacing w:before="0"/>
              <w:rPr>
                <w:rFonts w:eastAsia="Calibri" w:cstheme="minorHAnsi"/>
                <w:b/>
                <w:bCs/>
                <w:color w:val="191B21"/>
                <w:lang w:val="nb-NO"/>
              </w:rPr>
            </w:pPr>
            <w:r w:rsidRPr="004E1569">
              <w:rPr>
                <w:rFonts w:eastAsia="Calibri" w:cstheme="minorHAnsi"/>
                <w:b/>
                <w:bCs/>
                <w:color w:val="191B21"/>
                <w:lang w:val="nb-NO"/>
              </w:rPr>
              <w:t xml:space="preserve">Kompetansemiljøet for veteransaker NAV Elverum (Råd og veiledning for veteraner) </w:t>
            </w:r>
          </w:p>
          <w:p w14:paraId="2E4A6B98" w14:textId="77777777" w:rsidR="00507357" w:rsidRPr="00335EA6" w:rsidRDefault="00507357" w:rsidP="00AC5F57">
            <w:pPr>
              <w:spacing w:before="0"/>
              <w:rPr>
                <w:rFonts w:eastAsia="Calibri" w:cstheme="minorHAnsi"/>
                <w:b/>
                <w:bCs/>
                <w:color w:val="191B21"/>
                <w:lang w:val="nb-NO"/>
              </w:rPr>
            </w:pPr>
          </w:p>
        </w:tc>
        <w:tc>
          <w:tcPr>
            <w:tcW w:w="2085" w:type="pct"/>
          </w:tcPr>
          <w:p w14:paraId="2F1788C5" w14:textId="7F4182FA" w:rsidR="00507357" w:rsidRPr="00335EA6" w:rsidRDefault="00507357" w:rsidP="00335EA6">
            <w:pPr>
              <w:spacing w:before="0"/>
              <w:rPr>
                <w:rFonts w:eastAsia="Calibri" w:cstheme="minorHAnsi"/>
                <w:color w:val="191B21"/>
              </w:rPr>
            </w:pPr>
            <w:r w:rsidRPr="00335EA6">
              <w:rPr>
                <w:rFonts w:eastAsia="Calibri" w:cstheme="minorHAnsi"/>
                <w:color w:val="191B21"/>
              </w:rPr>
              <w:t>Det er oppretta eit eige nasjonalt kompetansemiljø for veteransak</w:t>
            </w:r>
            <w:r>
              <w:rPr>
                <w:rFonts w:eastAsia="Calibri" w:cstheme="minorHAnsi"/>
                <w:color w:val="191B21"/>
              </w:rPr>
              <w:t>a</w:t>
            </w:r>
            <w:r w:rsidRPr="00335EA6">
              <w:rPr>
                <w:rFonts w:eastAsia="Calibri" w:cstheme="minorHAnsi"/>
                <w:color w:val="191B21"/>
              </w:rPr>
              <w:t>r ved NAV Elverum.</w:t>
            </w:r>
            <w:r w:rsidRPr="00335EA6">
              <w:rPr>
                <w:rFonts w:cstheme="minorHAnsi"/>
              </w:rPr>
              <w:br/>
            </w:r>
            <w:r w:rsidRPr="00335EA6">
              <w:rPr>
                <w:rFonts w:eastAsia="Calibri" w:cstheme="minorHAnsi"/>
                <w:color w:val="191B21"/>
              </w:rPr>
              <w:t xml:space="preserve">NAV Elverum har ansvar for at personar som har tenestegjort i internasjonale operasjonar for Noreg får god oppfølging i NAV. </w:t>
            </w:r>
          </w:p>
          <w:p w14:paraId="34E6B0EE" w14:textId="77777777" w:rsidR="00507357" w:rsidRPr="00335EA6" w:rsidRDefault="00507357" w:rsidP="00335EA6">
            <w:pPr>
              <w:spacing w:before="0"/>
              <w:rPr>
                <w:rFonts w:eastAsia="Calibri" w:cstheme="minorHAnsi"/>
                <w:color w:val="191B21"/>
              </w:rPr>
            </w:pPr>
            <w:r w:rsidRPr="00335EA6">
              <w:rPr>
                <w:rFonts w:cstheme="minorHAnsi"/>
              </w:rPr>
              <w:br/>
            </w:r>
            <w:r w:rsidRPr="00335EA6">
              <w:rPr>
                <w:rFonts w:eastAsia="Calibri" w:cstheme="minorHAnsi"/>
                <w:color w:val="191B21"/>
              </w:rPr>
              <w:t xml:space="preserve">Du kan kontakte kompetansemiljøet på Elverum direkte dersom du er veteran og ønskjer informasjon og rettleiing. Kompetansemiljøet </w:t>
            </w:r>
            <w:proofErr w:type="spellStart"/>
            <w:r w:rsidRPr="00335EA6">
              <w:rPr>
                <w:rFonts w:eastAsia="Calibri" w:cstheme="minorHAnsi"/>
                <w:color w:val="191B21"/>
              </w:rPr>
              <w:t>bistår</w:t>
            </w:r>
            <w:proofErr w:type="spellEnd"/>
            <w:r w:rsidRPr="00335EA6">
              <w:rPr>
                <w:rFonts w:eastAsia="Calibri" w:cstheme="minorHAnsi"/>
                <w:color w:val="191B21"/>
              </w:rPr>
              <w:t xml:space="preserve"> også andre NAV-kontor og Forsvaret i spørsmål knytt til veteransaker. </w:t>
            </w:r>
          </w:p>
          <w:p w14:paraId="780E702B" w14:textId="77777777" w:rsidR="00507357" w:rsidRPr="00335EA6" w:rsidRDefault="00507357" w:rsidP="00AC5F57">
            <w:pPr>
              <w:spacing w:before="0"/>
              <w:rPr>
                <w:rFonts w:eastAsia="Calibri" w:cstheme="minorHAnsi"/>
                <w:color w:val="191B21"/>
              </w:rPr>
            </w:pPr>
          </w:p>
        </w:tc>
        <w:tc>
          <w:tcPr>
            <w:tcW w:w="1505" w:type="pct"/>
          </w:tcPr>
          <w:p w14:paraId="74F62A92" w14:textId="77777777" w:rsidR="00507357" w:rsidRPr="00335EA6" w:rsidRDefault="00507357" w:rsidP="00335EA6">
            <w:pPr>
              <w:spacing w:before="0"/>
              <w:rPr>
                <w:rStyle w:val="Hyperkobling"/>
                <w:rFonts w:eastAsia="Calibri" w:cstheme="minorHAnsi"/>
              </w:rPr>
            </w:pPr>
            <w:r w:rsidRPr="00335EA6">
              <w:rPr>
                <w:rFonts w:eastAsia="Calibri" w:cstheme="minorHAnsi"/>
                <w:color w:val="191B21"/>
              </w:rPr>
              <w:t xml:space="preserve">For meir informasjon og kontakt: </w:t>
            </w:r>
            <w:hyperlink r:id="rId39">
              <w:r w:rsidRPr="00335EA6">
                <w:rPr>
                  <w:rStyle w:val="Hyperkobling"/>
                  <w:rFonts w:eastAsia="Calibri" w:cstheme="minorHAnsi"/>
                  <w:u w:val="none"/>
                </w:rPr>
                <w:t>NAV Elverum</w:t>
              </w:r>
            </w:hyperlink>
          </w:p>
          <w:p w14:paraId="5CF22C89" w14:textId="77777777" w:rsidR="00507357" w:rsidRPr="00335EA6" w:rsidRDefault="00507357" w:rsidP="00335EA6">
            <w:pPr>
              <w:rPr>
                <w:rFonts w:eastAsia="Calibri" w:cstheme="minorHAnsi"/>
                <w:color w:val="191B21"/>
              </w:rPr>
            </w:pPr>
          </w:p>
        </w:tc>
      </w:tr>
      <w:tr w:rsidR="00507357" w:rsidRPr="00335EA6" w14:paraId="303AC910" w14:textId="77777777" w:rsidTr="00507357">
        <w:tc>
          <w:tcPr>
            <w:tcW w:w="1410" w:type="pct"/>
            <w:shd w:val="clear" w:color="auto" w:fill="DEEAF6" w:themeFill="accent5" w:themeFillTint="33"/>
          </w:tcPr>
          <w:p w14:paraId="21FC7A2F" w14:textId="77777777" w:rsidR="00507357" w:rsidRPr="00335EA6" w:rsidRDefault="00507357" w:rsidP="00335EA6">
            <w:pPr>
              <w:spacing w:before="0"/>
              <w:rPr>
                <w:rFonts w:eastAsia="Calibri" w:cstheme="minorHAnsi"/>
                <w:b/>
                <w:bCs/>
                <w:color w:val="191B21"/>
              </w:rPr>
            </w:pPr>
            <w:r w:rsidRPr="00335EA6">
              <w:rPr>
                <w:rFonts w:eastAsia="Calibri" w:cstheme="minorHAnsi"/>
                <w:b/>
                <w:bCs/>
                <w:color w:val="191B21"/>
              </w:rPr>
              <w:lastRenderedPageBreak/>
              <w:t xml:space="preserve">Familievernkontoret Innlandet Øst, avdeling Hamar </w:t>
            </w:r>
          </w:p>
          <w:p w14:paraId="492747B4" w14:textId="77777777" w:rsidR="00507357" w:rsidRPr="00335EA6" w:rsidRDefault="00507357" w:rsidP="00AC5F57">
            <w:pPr>
              <w:spacing w:before="0"/>
              <w:rPr>
                <w:rFonts w:eastAsia="Calibri" w:cstheme="minorHAnsi"/>
                <w:b/>
                <w:bCs/>
                <w:color w:val="191B21"/>
                <w:lang w:val="nb-NO"/>
              </w:rPr>
            </w:pPr>
          </w:p>
        </w:tc>
        <w:tc>
          <w:tcPr>
            <w:tcW w:w="2085" w:type="pct"/>
          </w:tcPr>
          <w:p w14:paraId="01399A24" w14:textId="1E6F9B37" w:rsidR="00507357" w:rsidRPr="00335EA6" w:rsidRDefault="00507357" w:rsidP="00335EA6">
            <w:pPr>
              <w:spacing w:before="0"/>
              <w:rPr>
                <w:rFonts w:eastAsia="Calibri" w:cstheme="minorHAnsi"/>
                <w:color w:val="191B21"/>
              </w:rPr>
            </w:pPr>
            <w:r w:rsidRPr="00335EA6">
              <w:rPr>
                <w:rFonts w:eastAsia="Calibri" w:cstheme="minorHAnsi"/>
                <w:color w:val="191B21"/>
              </w:rPr>
              <w:t xml:space="preserve">Avdelinga har eit særskilt ansvar for å bidra til kompetanseheving av andre familievernkontor som gjeld spesielle utfordringar </w:t>
            </w:r>
            <w:proofErr w:type="spellStart"/>
            <w:r w:rsidRPr="00335EA6">
              <w:rPr>
                <w:rFonts w:eastAsia="Calibri" w:cstheme="minorHAnsi"/>
                <w:color w:val="191B21"/>
              </w:rPr>
              <w:t>tilknytta</w:t>
            </w:r>
            <w:proofErr w:type="spellEnd"/>
            <w:r w:rsidRPr="00335EA6">
              <w:rPr>
                <w:rFonts w:eastAsia="Calibri" w:cstheme="minorHAnsi"/>
                <w:color w:val="191B21"/>
              </w:rPr>
              <w:t xml:space="preserve"> veteranfamiliar. </w:t>
            </w:r>
          </w:p>
          <w:p w14:paraId="19DAF79A" w14:textId="77777777" w:rsidR="00507357" w:rsidRPr="00335EA6" w:rsidRDefault="00507357" w:rsidP="00335EA6">
            <w:pPr>
              <w:spacing w:before="0"/>
              <w:rPr>
                <w:rFonts w:eastAsia="Calibri" w:cstheme="minorHAnsi"/>
                <w:color w:val="191B21"/>
              </w:rPr>
            </w:pPr>
          </w:p>
          <w:p w14:paraId="02F6A1C1" w14:textId="577092D2" w:rsidR="00507357" w:rsidRPr="00335EA6" w:rsidRDefault="00507357" w:rsidP="00AC5F57">
            <w:pPr>
              <w:spacing w:before="0"/>
              <w:rPr>
                <w:rFonts w:eastAsia="Calibri" w:cstheme="minorHAnsi"/>
                <w:color w:val="191B21"/>
              </w:rPr>
            </w:pPr>
            <w:r w:rsidRPr="00335EA6">
              <w:rPr>
                <w:rFonts w:eastAsia="Calibri" w:cstheme="minorHAnsi"/>
                <w:color w:val="191B21"/>
              </w:rPr>
              <w:t xml:space="preserve">Avdelinga gir eit tilbod til veteranar og veteranfamiliar som har behov for rettleiing i forbindelse med tenestegjering før, under eller etter ein internasjonal operasjon. </w:t>
            </w:r>
          </w:p>
        </w:tc>
        <w:tc>
          <w:tcPr>
            <w:tcW w:w="1505" w:type="pct"/>
          </w:tcPr>
          <w:p w14:paraId="5A73D716" w14:textId="77777777" w:rsidR="00507357" w:rsidRPr="00335EA6" w:rsidRDefault="00507357" w:rsidP="00335EA6">
            <w:pPr>
              <w:spacing w:before="0"/>
              <w:rPr>
                <w:rFonts w:cstheme="minorHAnsi"/>
              </w:rPr>
            </w:pPr>
            <w:r w:rsidRPr="00335EA6">
              <w:rPr>
                <w:rFonts w:eastAsia="Calibri" w:cstheme="minorHAnsi"/>
                <w:color w:val="191B21"/>
              </w:rPr>
              <w:t xml:space="preserve">For meir informasjon og kontakt: </w:t>
            </w:r>
            <w:hyperlink r:id="rId40">
              <w:r w:rsidRPr="00335EA6">
                <w:rPr>
                  <w:rStyle w:val="Hyperkobling"/>
                  <w:rFonts w:eastAsia="Calibri" w:cstheme="minorHAnsi"/>
                  <w:u w:val="none"/>
                </w:rPr>
                <w:t xml:space="preserve">Familievernet sitt </w:t>
              </w:r>
              <w:proofErr w:type="spellStart"/>
              <w:r w:rsidRPr="00335EA6">
                <w:rPr>
                  <w:rStyle w:val="Hyperkobling"/>
                  <w:rFonts w:eastAsia="Calibri" w:cstheme="minorHAnsi"/>
                  <w:u w:val="none"/>
                </w:rPr>
                <w:t>tilbud</w:t>
              </w:r>
              <w:proofErr w:type="spellEnd"/>
              <w:r w:rsidRPr="00335EA6">
                <w:rPr>
                  <w:rStyle w:val="Hyperkobling"/>
                  <w:rFonts w:eastAsia="Calibri" w:cstheme="minorHAnsi"/>
                  <w:u w:val="none"/>
                </w:rPr>
                <w:t xml:space="preserve"> til </w:t>
              </w:r>
              <w:proofErr w:type="spellStart"/>
              <w:r w:rsidRPr="00335EA6">
                <w:rPr>
                  <w:rStyle w:val="Hyperkobling"/>
                  <w:rFonts w:eastAsia="Calibri" w:cstheme="minorHAnsi"/>
                  <w:u w:val="none"/>
                </w:rPr>
                <w:t>veteranfamilier</w:t>
              </w:r>
              <w:proofErr w:type="spellEnd"/>
            </w:hyperlink>
          </w:p>
          <w:p w14:paraId="4AA82907" w14:textId="77777777" w:rsidR="00507357" w:rsidRPr="00335EA6" w:rsidRDefault="00507357" w:rsidP="00335EA6">
            <w:pPr>
              <w:pStyle w:val="Listeavsnitt"/>
              <w:ind w:left="360"/>
              <w:rPr>
                <w:rFonts w:eastAsia="Calibri" w:cstheme="minorHAnsi"/>
                <w:color w:val="191B21"/>
              </w:rPr>
            </w:pPr>
          </w:p>
        </w:tc>
      </w:tr>
      <w:tr w:rsidR="00507357" w:rsidRPr="00335EA6" w14:paraId="59829952" w14:textId="77777777" w:rsidTr="00507357">
        <w:tc>
          <w:tcPr>
            <w:tcW w:w="1410" w:type="pct"/>
            <w:shd w:val="clear" w:color="auto" w:fill="DEEAF6" w:themeFill="accent5" w:themeFillTint="33"/>
          </w:tcPr>
          <w:p w14:paraId="585AF4C5" w14:textId="77777777" w:rsidR="00507357" w:rsidRPr="00335EA6" w:rsidRDefault="00507357" w:rsidP="00335EA6">
            <w:pPr>
              <w:spacing w:before="0"/>
              <w:rPr>
                <w:rFonts w:eastAsia="Calibri" w:cstheme="minorHAnsi"/>
                <w:b/>
                <w:bCs/>
                <w:color w:val="191B21"/>
              </w:rPr>
            </w:pPr>
            <w:r w:rsidRPr="00335EA6">
              <w:rPr>
                <w:rFonts w:eastAsia="Calibri" w:cstheme="minorHAnsi"/>
                <w:b/>
                <w:bCs/>
                <w:color w:val="191B21"/>
              </w:rPr>
              <w:t xml:space="preserve">Regionale </w:t>
            </w:r>
            <w:proofErr w:type="spellStart"/>
            <w:r w:rsidRPr="00335EA6">
              <w:rPr>
                <w:rFonts w:eastAsia="Calibri" w:cstheme="minorHAnsi"/>
                <w:b/>
                <w:bCs/>
                <w:color w:val="191B21"/>
              </w:rPr>
              <w:t>ressurssentre</w:t>
            </w:r>
            <w:proofErr w:type="spellEnd"/>
            <w:r w:rsidRPr="00335EA6">
              <w:rPr>
                <w:rFonts w:eastAsia="Calibri" w:cstheme="minorHAnsi"/>
                <w:b/>
                <w:bCs/>
                <w:color w:val="191B21"/>
              </w:rPr>
              <w:t xml:space="preserve"> om </w:t>
            </w:r>
            <w:proofErr w:type="spellStart"/>
            <w:r w:rsidRPr="00335EA6">
              <w:rPr>
                <w:rFonts w:eastAsia="Calibri" w:cstheme="minorHAnsi"/>
                <w:b/>
                <w:bCs/>
                <w:color w:val="191B21"/>
              </w:rPr>
              <w:t>vold</w:t>
            </w:r>
            <w:proofErr w:type="spellEnd"/>
            <w:r w:rsidRPr="00335EA6">
              <w:rPr>
                <w:rFonts w:eastAsia="Calibri" w:cstheme="minorHAnsi"/>
                <w:b/>
                <w:bCs/>
                <w:color w:val="191B21"/>
              </w:rPr>
              <w:t xml:space="preserve">, traumatisk stress og </w:t>
            </w:r>
            <w:proofErr w:type="spellStart"/>
            <w:r w:rsidRPr="00335EA6">
              <w:rPr>
                <w:rFonts w:eastAsia="Calibri" w:cstheme="minorHAnsi"/>
                <w:b/>
                <w:bCs/>
                <w:color w:val="191B21"/>
              </w:rPr>
              <w:t>selvmordsforebygging</w:t>
            </w:r>
            <w:proofErr w:type="spellEnd"/>
            <w:r w:rsidRPr="00335EA6">
              <w:rPr>
                <w:rFonts w:eastAsia="Calibri" w:cstheme="minorHAnsi"/>
                <w:b/>
                <w:bCs/>
                <w:color w:val="191B21"/>
              </w:rPr>
              <w:t xml:space="preserve"> (RVTS)</w:t>
            </w:r>
          </w:p>
          <w:p w14:paraId="1C72E185" w14:textId="77777777" w:rsidR="00507357" w:rsidRPr="00335EA6" w:rsidRDefault="00507357" w:rsidP="00AC5F57">
            <w:pPr>
              <w:spacing w:before="0"/>
              <w:rPr>
                <w:rFonts w:eastAsia="Calibri" w:cstheme="minorHAnsi"/>
                <w:b/>
                <w:bCs/>
                <w:color w:val="191B21"/>
                <w:lang w:val="nb-NO"/>
              </w:rPr>
            </w:pPr>
          </w:p>
        </w:tc>
        <w:tc>
          <w:tcPr>
            <w:tcW w:w="2085" w:type="pct"/>
          </w:tcPr>
          <w:p w14:paraId="00BB4015" w14:textId="0B9B98EE" w:rsidR="00507357" w:rsidRPr="00335EA6" w:rsidRDefault="00507357" w:rsidP="00335EA6">
            <w:pPr>
              <w:spacing w:before="0"/>
              <w:rPr>
                <w:rFonts w:eastAsia="Calibri" w:cstheme="minorHAnsi"/>
                <w:color w:val="191B21"/>
              </w:rPr>
            </w:pPr>
            <w:r w:rsidRPr="00335EA6">
              <w:rPr>
                <w:rFonts w:eastAsia="Calibri" w:cstheme="minorHAnsi"/>
                <w:color w:val="191B21"/>
              </w:rPr>
              <w:t xml:space="preserve">RVTS er ein ressurs for deg som i ditt arbeid møter menneske som mellom anna er </w:t>
            </w:r>
            <w:proofErr w:type="spellStart"/>
            <w:r w:rsidRPr="00335EA6">
              <w:rPr>
                <w:rFonts w:eastAsia="Calibri" w:cstheme="minorHAnsi"/>
                <w:color w:val="191B21"/>
              </w:rPr>
              <w:t>berørt</w:t>
            </w:r>
            <w:proofErr w:type="spellEnd"/>
            <w:r w:rsidRPr="00335EA6">
              <w:rPr>
                <w:rFonts w:eastAsia="Calibri" w:cstheme="minorHAnsi"/>
                <w:color w:val="191B21"/>
              </w:rPr>
              <w:t xml:space="preserve"> av traumatisk stress, sjølvmordsproblematikk og vald. </w:t>
            </w:r>
          </w:p>
          <w:p w14:paraId="2A961F2D" w14:textId="77777777" w:rsidR="00507357" w:rsidRPr="00335EA6" w:rsidRDefault="00507357" w:rsidP="00335EA6">
            <w:pPr>
              <w:spacing w:before="0"/>
              <w:rPr>
                <w:rFonts w:eastAsia="Calibri" w:cstheme="minorHAnsi"/>
                <w:color w:val="191B21"/>
              </w:rPr>
            </w:pPr>
          </w:p>
          <w:p w14:paraId="5C36C801" w14:textId="77777777" w:rsidR="00507357" w:rsidRPr="00335EA6" w:rsidRDefault="00507357" w:rsidP="00335EA6">
            <w:pPr>
              <w:spacing w:before="0"/>
              <w:rPr>
                <w:rFonts w:eastAsia="Calibri" w:cstheme="minorHAnsi"/>
                <w:color w:val="191B21"/>
              </w:rPr>
            </w:pPr>
            <w:proofErr w:type="spellStart"/>
            <w:r w:rsidRPr="00335EA6">
              <w:rPr>
                <w:rFonts w:eastAsia="Calibri" w:cstheme="minorHAnsi"/>
                <w:color w:val="191B21"/>
              </w:rPr>
              <w:t>RVTS’ene</w:t>
            </w:r>
            <w:proofErr w:type="spellEnd"/>
            <w:r w:rsidRPr="00335EA6">
              <w:rPr>
                <w:rFonts w:eastAsia="Calibri" w:cstheme="minorHAnsi"/>
                <w:color w:val="191B21"/>
              </w:rPr>
              <w:t xml:space="preserve"> bidreg til kompetanseheving, mellom anna gjennom kurspakkar, rettleiing og nettverksarbeid på tvers av sektorar, etatar og forvaltningsnivå.</w:t>
            </w:r>
          </w:p>
          <w:p w14:paraId="7E4262E9" w14:textId="77777777" w:rsidR="00507357" w:rsidRPr="00335EA6" w:rsidRDefault="00507357" w:rsidP="00AC5F57">
            <w:pPr>
              <w:spacing w:before="0"/>
              <w:rPr>
                <w:rFonts w:eastAsia="Calibri" w:cstheme="minorHAnsi"/>
                <w:color w:val="191B21"/>
              </w:rPr>
            </w:pPr>
          </w:p>
        </w:tc>
        <w:tc>
          <w:tcPr>
            <w:tcW w:w="1505" w:type="pct"/>
          </w:tcPr>
          <w:p w14:paraId="66C28433" w14:textId="77777777" w:rsidR="00507357" w:rsidRPr="00335EA6" w:rsidRDefault="00507357" w:rsidP="00335EA6">
            <w:pPr>
              <w:rPr>
                <w:rStyle w:val="Hyperkobling"/>
                <w:rFonts w:eastAsia="Calibri" w:cstheme="minorHAnsi"/>
              </w:rPr>
            </w:pPr>
            <w:r w:rsidRPr="00335EA6">
              <w:rPr>
                <w:rFonts w:eastAsia="Calibri" w:cstheme="minorHAnsi"/>
                <w:color w:val="191B21"/>
              </w:rPr>
              <w:t xml:space="preserve">For meir informasjon og kontakt: </w:t>
            </w:r>
            <w:hyperlink r:id="rId41">
              <w:r w:rsidRPr="00335EA6">
                <w:rPr>
                  <w:rStyle w:val="Hyperkobling"/>
                  <w:rFonts w:eastAsia="Calibri" w:cstheme="minorHAnsi"/>
                  <w:u w:val="none"/>
                  <w:lang w:val="nb-NO"/>
                </w:rPr>
                <w:t>Regionale ressurssentre om vold, traumatisk stress og selvmordsforebygging</w:t>
              </w:r>
            </w:hyperlink>
          </w:p>
          <w:p w14:paraId="53D97C4E" w14:textId="77777777" w:rsidR="00507357" w:rsidRPr="00335EA6" w:rsidRDefault="00507357" w:rsidP="00335EA6">
            <w:pPr>
              <w:pStyle w:val="Listeavsnitt"/>
              <w:ind w:left="360"/>
              <w:rPr>
                <w:rFonts w:eastAsia="Calibri" w:cstheme="minorHAnsi"/>
                <w:color w:val="191B21"/>
              </w:rPr>
            </w:pPr>
          </w:p>
        </w:tc>
      </w:tr>
    </w:tbl>
    <w:p w14:paraId="48A51068" w14:textId="77777777" w:rsidR="00B544EC" w:rsidRPr="008067FE" w:rsidRDefault="00B544EC" w:rsidP="3F0B5454">
      <w:pPr>
        <w:rPr>
          <w:rFonts w:ascii="Calibri" w:eastAsia="Calibri" w:hAnsi="Calibri" w:cs="Calibri"/>
          <w:color w:val="191B21"/>
          <w:sz w:val="24"/>
          <w:szCs w:val="24"/>
        </w:rPr>
      </w:pPr>
    </w:p>
    <w:p w14:paraId="6BB16838" w14:textId="16E15ACE" w:rsidR="71D182C0" w:rsidRPr="008067FE" w:rsidRDefault="00DC43C9" w:rsidP="00DC43C9">
      <w:pPr>
        <w:pStyle w:val="Overskrift2"/>
      </w:pPr>
      <w:bookmarkStart w:id="15" w:name="_Toc152570036"/>
      <w:r>
        <w:t xml:space="preserve">4.1 </w:t>
      </w:r>
      <w:r w:rsidR="256250BB" w:rsidRPr="008067FE">
        <w:t>Forsvaret sitt tilbod og aktivitetar</w:t>
      </w:r>
      <w:bookmarkEnd w:id="15"/>
    </w:p>
    <w:p w14:paraId="52AD9F36" w14:textId="682E7EBE" w:rsidR="7283D9FD" w:rsidRPr="008067FE" w:rsidRDefault="7283D9FD" w:rsidP="00053EF3">
      <w:pPr>
        <w:spacing w:before="0" w:after="0"/>
      </w:pPr>
    </w:p>
    <w:p w14:paraId="74386C16" w14:textId="5B1C1EDB" w:rsidR="44A41873" w:rsidRPr="008067FE" w:rsidRDefault="00DA1B53" w:rsidP="00053EF3">
      <w:pPr>
        <w:spacing w:before="0" w:after="0"/>
        <w:rPr>
          <w:rFonts w:ascii="Calibri" w:eastAsia="Calibri" w:hAnsi="Calibri" w:cs="Calibri"/>
          <w:sz w:val="24"/>
          <w:szCs w:val="24"/>
        </w:rPr>
      </w:pPr>
      <w:hyperlink r:id="rId42">
        <w:r w:rsidR="44A41873" w:rsidRPr="008067FE">
          <w:rPr>
            <w:rStyle w:val="Hyperkobling"/>
            <w:rFonts w:ascii="Calibri" w:eastAsia="Calibri" w:hAnsi="Calibri" w:cs="Calibri"/>
            <w:sz w:val="24"/>
            <w:szCs w:val="24"/>
          </w:rPr>
          <w:t>Forsvaret</w:t>
        </w:r>
        <w:r w:rsidR="41B686F5" w:rsidRPr="008067FE">
          <w:rPr>
            <w:rStyle w:val="Hyperkobling"/>
            <w:rFonts w:ascii="Calibri" w:eastAsia="Calibri" w:hAnsi="Calibri" w:cs="Calibri"/>
            <w:sz w:val="24"/>
            <w:szCs w:val="24"/>
          </w:rPr>
          <w:t>s</w:t>
        </w:r>
        <w:r w:rsidR="44A41873" w:rsidRPr="008067FE">
          <w:rPr>
            <w:rStyle w:val="Hyperkobling"/>
            <w:rFonts w:ascii="Calibri" w:eastAsia="Calibri" w:hAnsi="Calibri" w:cs="Calibri"/>
            <w:sz w:val="24"/>
            <w:szCs w:val="24"/>
          </w:rPr>
          <w:t xml:space="preserve"> veteransenter på </w:t>
        </w:r>
        <w:proofErr w:type="spellStart"/>
        <w:r w:rsidR="44A41873" w:rsidRPr="008067FE">
          <w:rPr>
            <w:rStyle w:val="Hyperkobling"/>
            <w:rFonts w:ascii="Calibri" w:eastAsia="Calibri" w:hAnsi="Calibri" w:cs="Calibri"/>
            <w:sz w:val="24"/>
            <w:szCs w:val="24"/>
          </w:rPr>
          <w:t>Bæreia</w:t>
        </w:r>
        <w:proofErr w:type="spellEnd"/>
      </w:hyperlink>
      <w:r w:rsidR="00203193" w:rsidRPr="008067FE">
        <w:rPr>
          <w:rStyle w:val="Hyperkobling"/>
          <w:rFonts w:ascii="Calibri" w:eastAsia="Calibri" w:hAnsi="Calibri" w:cs="Calibri"/>
          <w:sz w:val="24"/>
          <w:szCs w:val="24"/>
        </w:rPr>
        <w:t xml:space="preserve"> </w:t>
      </w:r>
      <w:r w:rsidR="44A41873" w:rsidRPr="008067FE">
        <w:rPr>
          <w:rFonts w:ascii="Calibri" w:eastAsia="Calibri" w:hAnsi="Calibri" w:cs="Calibri"/>
          <w:color w:val="191B21"/>
          <w:sz w:val="24"/>
          <w:szCs w:val="24"/>
        </w:rPr>
        <w:t>i Kongsvinger er e</w:t>
      </w:r>
      <w:r w:rsidR="50FEA3FC"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t aktivitets- og rekreasjonssenter – eksklusivt for Forsvarets veteran</w:t>
      </w:r>
      <w:r w:rsidR="58724CE9"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r og de</w:t>
      </w:r>
      <w:r w:rsidR="79321581"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r</w:t>
      </w:r>
      <w:r w:rsidR="42E2A845"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 xml:space="preserve"> famili</w:t>
      </w:r>
      <w:r w:rsidR="275A267A"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r. Senteret har e</w:t>
      </w:r>
      <w:r w:rsidR="28DC5E3B"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n rekke tilb</w:t>
      </w:r>
      <w:r w:rsidR="499C26D3" w:rsidRPr="008067FE">
        <w:rPr>
          <w:rFonts w:ascii="Calibri" w:eastAsia="Calibri" w:hAnsi="Calibri" w:cs="Calibri"/>
          <w:color w:val="191B21"/>
          <w:sz w:val="24"/>
          <w:szCs w:val="24"/>
        </w:rPr>
        <w:t>o</w:t>
      </w:r>
      <w:r w:rsidR="44A41873" w:rsidRPr="008067FE">
        <w:rPr>
          <w:rFonts w:ascii="Calibri" w:eastAsia="Calibri" w:hAnsi="Calibri" w:cs="Calibri"/>
          <w:color w:val="191B21"/>
          <w:sz w:val="24"/>
          <w:szCs w:val="24"/>
        </w:rPr>
        <w:t>d tilpass</w:t>
      </w:r>
      <w:r w:rsidR="3ED34514"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 xml:space="preserve"> veteran</w:t>
      </w:r>
      <w:r w:rsidR="5527C8D3"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r, og e</w:t>
      </w:r>
      <w:r w:rsidR="76AA51AC"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n stab som står parat for å gj</w:t>
      </w:r>
      <w:r w:rsidR="1666AD0B" w:rsidRPr="008067FE">
        <w:rPr>
          <w:rFonts w:ascii="Calibri" w:eastAsia="Calibri" w:hAnsi="Calibri" w:cs="Calibri"/>
          <w:color w:val="191B21"/>
          <w:sz w:val="24"/>
          <w:szCs w:val="24"/>
        </w:rPr>
        <w:t>e</w:t>
      </w:r>
      <w:r w:rsidR="44A41873" w:rsidRPr="008067FE">
        <w:rPr>
          <w:rFonts w:ascii="Calibri" w:eastAsia="Calibri" w:hAnsi="Calibri" w:cs="Calibri"/>
          <w:color w:val="191B21"/>
          <w:sz w:val="24"/>
          <w:szCs w:val="24"/>
        </w:rPr>
        <w:t>re opph</w:t>
      </w:r>
      <w:r w:rsidR="7AE04A19"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ldet best m</w:t>
      </w:r>
      <w:r w:rsidR="19083286" w:rsidRPr="008067FE">
        <w:rPr>
          <w:rFonts w:ascii="Calibri" w:eastAsia="Calibri" w:hAnsi="Calibri" w:cs="Calibri"/>
          <w:color w:val="191B21"/>
          <w:sz w:val="24"/>
          <w:szCs w:val="24"/>
        </w:rPr>
        <w:t>og</w:t>
      </w:r>
      <w:r w:rsidR="44A41873" w:rsidRPr="008067FE">
        <w:rPr>
          <w:rFonts w:ascii="Calibri" w:eastAsia="Calibri" w:hAnsi="Calibri" w:cs="Calibri"/>
          <w:color w:val="191B21"/>
          <w:sz w:val="24"/>
          <w:szCs w:val="24"/>
        </w:rPr>
        <w:t>l</w:t>
      </w:r>
      <w:r w:rsidR="17285DDF" w:rsidRPr="008067FE">
        <w:rPr>
          <w:rFonts w:ascii="Calibri" w:eastAsia="Calibri" w:hAnsi="Calibri" w:cs="Calibri"/>
          <w:color w:val="191B21"/>
          <w:sz w:val="24"/>
          <w:szCs w:val="24"/>
        </w:rPr>
        <w:t>e</w:t>
      </w:r>
      <w:r w:rsidR="44A41873" w:rsidRPr="008067FE">
        <w:rPr>
          <w:rFonts w:ascii="Calibri" w:eastAsia="Calibri" w:hAnsi="Calibri" w:cs="Calibri"/>
          <w:color w:val="191B21"/>
          <w:sz w:val="24"/>
          <w:szCs w:val="24"/>
        </w:rPr>
        <w:t>g.</w:t>
      </w:r>
    </w:p>
    <w:p w14:paraId="62052730" w14:textId="2C2E4A80" w:rsidR="7283D9FD" w:rsidRPr="008067FE" w:rsidRDefault="7283D9FD" w:rsidP="00053EF3">
      <w:pPr>
        <w:spacing w:before="0" w:after="0"/>
        <w:rPr>
          <w:sz w:val="24"/>
          <w:szCs w:val="24"/>
        </w:rPr>
      </w:pPr>
    </w:p>
    <w:p w14:paraId="4C690996" w14:textId="664E4319" w:rsidR="44A41873" w:rsidRPr="008067FE" w:rsidRDefault="00DA1B53" w:rsidP="00053EF3">
      <w:pPr>
        <w:spacing w:before="0" w:after="0"/>
        <w:rPr>
          <w:sz w:val="24"/>
          <w:szCs w:val="24"/>
        </w:rPr>
      </w:pPr>
      <w:hyperlink r:id="rId43">
        <w:r w:rsidR="44A41873" w:rsidRPr="008067FE">
          <w:rPr>
            <w:rStyle w:val="Hyperkobling"/>
            <w:rFonts w:ascii="Calibri" w:eastAsia="Calibri" w:hAnsi="Calibri" w:cs="Calibri"/>
            <w:sz w:val="24"/>
            <w:szCs w:val="24"/>
          </w:rPr>
          <w:t>Forsvarets veterantreff</w:t>
        </w:r>
      </w:hyperlink>
      <w:r w:rsidR="44A41873" w:rsidRPr="008067FE">
        <w:rPr>
          <w:rFonts w:ascii="Calibri" w:eastAsia="Calibri" w:hAnsi="Calibri" w:cs="Calibri"/>
          <w:color w:val="191B21"/>
          <w:sz w:val="24"/>
          <w:szCs w:val="24"/>
        </w:rPr>
        <w:t>- Over he</w:t>
      </w:r>
      <w:r w:rsidR="4846FB56"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le landet arranger</w:t>
      </w:r>
      <w:r w:rsidR="2437470D"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s</w:t>
      </w:r>
      <w:r w:rsidR="7C978ACB" w:rsidRPr="008067FE">
        <w:rPr>
          <w:rFonts w:ascii="Calibri" w:eastAsia="Calibri" w:hAnsi="Calibri" w:cs="Calibri"/>
          <w:color w:val="191B21"/>
          <w:sz w:val="24"/>
          <w:szCs w:val="24"/>
        </w:rPr>
        <w:t>t</w:t>
      </w:r>
      <w:r w:rsidR="44A41873" w:rsidRPr="008067FE">
        <w:rPr>
          <w:rFonts w:ascii="Calibri" w:eastAsia="Calibri" w:hAnsi="Calibri" w:cs="Calibri"/>
          <w:color w:val="191B21"/>
          <w:sz w:val="24"/>
          <w:szCs w:val="24"/>
        </w:rPr>
        <w:t xml:space="preserve"> det mån</w:t>
      </w:r>
      <w:r w:rsidR="34398E73"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dl</w:t>
      </w:r>
      <w:r w:rsidR="3A2E2DE6" w:rsidRPr="008067FE">
        <w:rPr>
          <w:rFonts w:ascii="Calibri" w:eastAsia="Calibri" w:hAnsi="Calibri" w:cs="Calibri"/>
          <w:color w:val="191B21"/>
          <w:sz w:val="24"/>
          <w:szCs w:val="24"/>
        </w:rPr>
        <w:t>e</w:t>
      </w:r>
      <w:r w:rsidR="44A41873" w:rsidRPr="008067FE">
        <w:rPr>
          <w:rFonts w:ascii="Calibri" w:eastAsia="Calibri" w:hAnsi="Calibri" w:cs="Calibri"/>
          <w:color w:val="191B21"/>
          <w:sz w:val="24"/>
          <w:szCs w:val="24"/>
        </w:rPr>
        <w:t xml:space="preserve">ge veterantreff </w:t>
      </w:r>
      <w:r w:rsidR="7DE911C9" w:rsidRPr="008067FE">
        <w:rPr>
          <w:rFonts w:ascii="Calibri" w:eastAsia="Calibri" w:hAnsi="Calibri" w:cs="Calibri"/>
          <w:color w:val="191B21"/>
          <w:sz w:val="24"/>
          <w:szCs w:val="24"/>
        </w:rPr>
        <w:t>de</w:t>
      </w:r>
      <w:r w:rsidR="44A41873" w:rsidRPr="008067FE">
        <w:rPr>
          <w:rFonts w:ascii="Calibri" w:eastAsia="Calibri" w:hAnsi="Calibri" w:cs="Calibri"/>
          <w:color w:val="191B21"/>
          <w:sz w:val="24"/>
          <w:szCs w:val="24"/>
        </w:rPr>
        <w:t>r Forsvaret spons</w:t>
      </w:r>
      <w:r w:rsidR="5C804A96"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r mat, men den enkelte veteran dekker drikke s</w:t>
      </w:r>
      <w:r w:rsidR="4B0E06A0" w:rsidRPr="008067FE">
        <w:rPr>
          <w:rFonts w:ascii="Calibri" w:eastAsia="Calibri" w:hAnsi="Calibri" w:cs="Calibri"/>
          <w:color w:val="191B21"/>
          <w:sz w:val="24"/>
          <w:szCs w:val="24"/>
        </w:rPr>
        <w:t>jø</w:t>
      </w:r>
      <w:r w:rsidR="44A41873" w:rsidRPr="008067FE">
        <w:rPr>
          <w:rFonts w:ascii="Calibri" w:eastAsia="Calibri" w:hAnsi="Calibri" w:cs="Calibri"/>
          <w:color w:val="191B21"/>
          <w:sz w:val="24"/>
          <w:szCs w:val="24"/>
        </w:rPr>
        <w:t>lv. D</w:t>
      </w:r>
      <w:r w:rsidR="73A02478" w:rsidRPr="008067FE">
        <w:rPr>
          <w:rFonts w:ascii="Calibri" w:eastAsia="Calibri" w:hAnsi="Calibri" w:cs="Calibri"/>
          <w:color w:val="191B21"/>
          <w:sz w:val="24"/>
          <w:szCs w:val="24"/>
        </w:rPr>
        <w:t>e</w:t>
      </w:r>
      <w:r w:rsidR="44A41873" w:rsidRPr="008067FE">
        <w:rPr>
          <w:rFonts w:ascii="Calibri" w:eastAsia="Calibri" w:hAnsi="Calibri" w:cs="Calibri"/>
          <w:color w:val="191B21"/>
          <w:sz w:val="24"/>
          <w:szCs w:val="24"/>
        </w:rPr>
        <w:t>sse treff</w:t>
      </w:r>
      <w:r w:rsidR="669CFF73"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 xml:space="preserve"> er populære, og er e</w:t>
      </w:r>
      <w:r w:rsidR="4BDB7B9D"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n naturl</w:t>
      </w:r>
      <w:r w:rsidR="7C9FAA75" w:rsidRPr="008067FE">
        <w:rPr>
          <w:rFonts w:ascii="Calibri" w:eastAsia="Calibri" w:hAnsi="Calibri" w:cs="Calibri"/>
          <w:color w:val="191B21"/>
          <w:sz w:val="24"/>
          <w:szCs w:val="24"/>
        </w:rPr>
        <w:t>e</w:t>
      </w:r>
      <w:r w:rsidR="44A41873" w:rsidRPr="008067FE">
        <w:rPr>
          <w:rFonts w:ascii="Calibri" w:eastAsia="Calibri" w:hAnsi="Calibri" w:cs="Calibri"/>
          <w:color w:val="191B21"/>
          <w:sz w:val="24"/>
          <w:szCs w:val="24"/>
        </w:rPr>
        <w:t>g møtearena for mange av Forsvarets veteran</w:t>
      </w:r>
      <w:r w:rsidR="170B17DB"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r.</w:t>
      </w:r>
    </w:p>
    <w:p w14:paraId="2D322C25" w14:textId="55494AC1" w:rsidR="3F0B5454" w:rsidRPr="008067FE" w:rsidRDefault="3F0B5454" w:rsidP="00053EF3">
      <w:pPr>
        <w:spacing w:before="0" w:after="0"/>
        <w:rPr>
          <w:rFonts w:ascii="Calibri" w:eastAsia="Calibri" w:hAnsi="Calibri" w:cs="Calibri"/>
          <w:color w:val="191B21"/>
          <w:sz w:val="24"/>
          <w:szCs w:val="24"/>
        </w:rPr>
      </w:pPr>
    </w:p>
    <w:p w14:paraId="33331FA0" w14:textId="6F9F2AFD" w:rsidR="44A41873" w:rsidRDefault="00DA1B53" w:rsidP="00053EF3">
      <w:pPr>
        <w:spacing w:before="0" w:after="0"/>
        <w:rPr>
          <w:rFonts w:ascii="Calibri" w:eastAsia="Calibri" w:hAnsi="Calibri" w:cs="Calibri"/>
          <w:color w:val="191B21"/>
          <w:sz w:val="24"/>
          <w:szCs w:val="24"/>
        </w:rPr>
      </w:pPr>
      <w:hyperlink r:id="rId44">
        <w:r w:rsidR="44A41873" w:rsidRPr="008067FE">
          <w:rPr>
            <w:rStyle w:val="Hyperkobling"/>
            <w:rFonts w:ascii="Calibri" w:eastAsia="Calibri" w:hAnsi="Calibri" w:cs="Calibri"/>
            <w:sz w:val="24"/>
            <w:szCs w:val="24"/>
          </w:rPr>
          <w:t>Institutt for militærpsykiatri og stressmestring</w:t>
        </w:r>
      </w:hyperlink>
      <w:r w:rsidR="44A41873" w:rsidRPr="008067FE">
        <w:rPr>
          <w:rFonts w:ascii="Calibri" w:eastAsia="Calibri" w:hAnsi="Calibri" w:cs="Calibri"/>
          <w:color w:val="191B21"/>
          <w:sz w:val="24"/>
          <w:szCs w:val="24"/>
        </w:rPr>
        <w:t>- Institutt for militærpsykiatri og stressmestring (IMPS) er Forsvarets interne ressurs inn</w:t>
      </w:r>
      <w:r w:rsidR="594F8826"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nfor stressme</w:t>
      </w:r>
      <w:r w:rsidR="77D61CE5" w:rsidRPr="008067FE">
        <w:rPr>
          <w:rFonts w:ascii="Calibri" w:eastAsia="Calibri" w:hAnsi="Calibri" w:cs="Calibri"/>
          <w:color w:val="191B21"/>
          <w:sz w:val="24"/>
          <w:szCs w:val="24"/>
        </w:rPr>
        <w:t>i</w:t>
      </w:r>
      <w:r w:rsidR="44A41873" w:rsidRPr="008067FE">
        <w:rPr>
          <w:rFonts w:ascii="Calibri" w:eastAsia="Calibri" w:hAnsi="Calibri" w:cs="Calibri"/>
          <w:color w:val="191B21"/>
          <w:sz w:val="24"/>
          <w:szCs w:val="24"/>
        </w:rPr>
        <w:t>string ved kriser, katastrof</w:t>
      </w:r>
      <w:r w:rsidR="0722921B" w:rsidRPr="008067FE">
        <w:rPr>
          <w:rFonts w:ascii="Calibri" w:eastAsia="Calibri" w:hAnsi="Calibri" w:cs="Calibri"/>
          <w:color w:val="191B21"/>
          <w:sz w:val="24"/>
          <w:szCs w:val="24"/>
        </w:rPr>
        <w:t>a</w:t>
      </w:r>
      <w:r w:rsidR="44A41873" w:rsidRPr="008067FE">
        <w:rPr>
          <w:rFonts w:ascii="Calibri" w:eastAsia="Calibri" w:hAnsi="Calibri" w:cs="Calibri"/>
          <w:color w:val="191B21"/>
          <w:sz w:val="24"/>
          <w:szCs w:val="24"/>
        </w:rPr>
        <w:t>r og alvorl</w:t>
      </w:r>
      <w:r w:rsidR="25A926DA" w:rsidRPr="008067FE">
        <w:rPr>
          <w:rFonts w:ascii="Calibri" w:eastAsia="Calibri" w:hAnsi="Calibri" w:cs="Calibri"/>
          <w:color w:val="191B21"/>
          <w:sz w:val="24"/>
          <w:szCs w:val="24"/>
        </w:rPr>
        <w:t>e</w:t>
      </w:r>
      <w:r w:rsidR="44A41873" w:rsidRPr="008067FE">
        <w:rPr>
          <w:rFonts w:ascii="Calibri" w:eastAsia="Calibri" w:hAnsi="Calibri" w:cs="Calibri"/>
          <w:color w:val="191B21"/>
          <w:sz w:val="24"/>
          <w:szCs w:val="24"/>
        </w:rPr>
        <w:t>ge hend</w:t>
      </w:r>
      <w:r w:rsidR="1F54CBA7" w:rsidRPr="008067FE">
        <w:rPr>
          <w:rFonts w:ascii="Calibri" w:eastAsia="Calibri" w:hAnsi="Calibri" w:cs="Calibri"/>
          <w:color w:val="191B21"/>
          <w:sz w:val="24"/>
          <w:szCs w:val="24"/>
        </w:rPr>
        <w:t>ingar</w:t>
      </w:r>
      <w:r w:rsidR="44A41873" w:rsidRPr="008067FE">
        <w:rPr>
          <w:rFonts w:ascii="Calibri" w:eastAsia="Calibri" w:hAnsi="Calibri" w:cs="Calibri"/>
          <w:color w:val="191B21"/>
          <w:sz w:val="24"/>
          <w:szCs w:val="24"/>
        </w:rPr>
        <w:t xml:space="preserve"> – nasjonalt og internasjonalt</w:t>
      </w:r>
    </w:p>
    <w:p w14:paraId="58579FF0" w14:textId="77777777" w:rsidR="00DD0BD0" w:rsidRDefault="00DD0BD0" w:rsidP="00053EF3">
      <w:pPr>
        <w:spacing w:before="0" w:after="0"/>
        <w:rPr>
          <w:rFonts w:ascii="Calibri" w:eastAsia="Calibri" w:hAnsi="Calibri" w:cs="Calibri"/>
          <w:color w:val="191B21"/>
          <w:sz w:val="24"/>
          <w:szCs w:val="24"/>
        </w:rPr>
      </w:pPr>
    </w:p>
    <w:p w14:paraId="4633BDD7" w14:textId="77777777" w:rsidR="00DD0BD0" w:rsidRDefault="00DD0BD0" w:rsidP="00053EF3">
      <w:pPr>
        <w:spacing w:before="0" w:after="0"/>
        <w:rPr>
          <w:rFonts w:ascii="Calibri" w:eastAsia="Calibri" w:hAnsi="Calibri" w:cs="Calibri"/>
          <w:color w:val="191B21"/>
          <w:sz w:val="24"/>
          <w:szCs w:val="24"/>
        </w:rPr>
      </w:pPr>
    </w:p>
    <w:p w14:paraId="3BC3B5BE" w14:textId="77777777" w:rsidR="00DD0BD0" w:rsidRPr="008067FE" w:rsidRDefault="00DD0BD0" w:rsidP="00DD0BD0">
      <w:pPr>
        <w:pStyle w:val="Overskrift2"/>
      </w:pPr>
      <w:bookmarkStart w:id="16" w:name="_Toc152570037"/>
      <w:r>
        <w:t>4.2 Alver kommune – kontaktinformasjon kommunalt veterannettverk</w:t>
      </w:r>
      <w:bookmarkEnd w:id="16"/>
      <w:r>
        <w:t xml:space="preserve"> </w:t>
      </w:r>
    </w:p>
    <w:p w14:paraId="7D1C8028" w14:textId="77777777" w:rsidR="00DD0BD0" w:rsidRDefault="00DD0BD0" w:rsidP="00053EF3">
      <w:pPr>
        <w:spacing w:before="0" w:after="0"/>
        <w:rPr>
          <w:rFonts w:ascii="Calibri" w:eastAsia="Calibri" w:hAnsi="Calibri" w:cs="Calibri"/>
          <w:color w:val="191B21"/>
          <w:sz w:val="24"/>
          <w:szCs w:val="24"/>
        </w:rPr>
      </w:pPr>
    </w:p>
    <w:p w14:paraId="10FC3664" w14:textId="4FB650A7" w:rsidR="00F244D9" w:rsidRPr="00C44D9C" w:rsidRDefault="00F244D9" w:rsidP="00053EF3">
      <w:pPr>
        <w:spacing w:before="0" w:after="0"/>
        <w:rPr>
          <w:rFonts w:ascii="Calibri" w:eastAsia="Calibri" w:hAnsi="Calibri" w:cs="Calibri"/>
          <w:color w:val="191B21"/>
          <w:sz w:val="24"/>
          <w:szCs w:val="24"/>
        </w:rPr>
      </w:pPr>
      <w:r w:rsidRPr="00C44D9C">
        <w:rPr>
          <w:rFonts w:ascii="Calibri" w:eastAsia="Calibri" w:hAnsi="Calibri" w:cs="Calibri"/>
          <w:color w:val="191B21"/>
          <w:sz w:val="24"/>
          <w:szCs w:val="24"/>
        </w:rPr>
        <w:t xml:space="preserve">Alver kommune har etablert kommunalt </w:t>
      </w:r>
      <w:r w:rsidR="00F105FB" w:rsidRPr="00C44D9C">
        <w:rPr>
          <w:rFonts w:ascii="Calibri" w:eastAsia="Calibri" w:hAnsi="Calibri" w:cs="Calibri"/>
          <w:color w:val="191B21"/>
          <w:sz w:val="24"/>
          <w:szCs w:val="24"/>
        </w:rPr>
        <w:t>veterannettverk, og følgjande kan kontaktast</w:t>
      </w:r>
      <w:r w:rsidR="00F767D3" w:rsidRPr="00C44D9C">
        <w:rPr>
          <w:rFonts w:ascii="Calibri" w:eastAsia="Calibri" w:hAnsi="Calibri" w:cs="Calibri"/>
          <w:color w:val="191B21"/>
          <w:sz w:val="24"/>
          <w:szCs w:val="24"/>
        </w:rPr>
        <w:t xml:space="preserve"> for </w:t>
      </w:r>
      <w:r w:rsidR="00C44D9C" w:rsidRPr="00C44D9C">
        <w:rPr>
          <w:rFonts w:ascii="Calibri" w:eastAsia="Calibri" w:hAnsi="Calibri" w:cs="Calibri"/>
          <w:color w:val="191B21"/>
          <w:sz w:val="24"/>
          <w:szCs w:val="24"/>
        </w:rPr>
        <w:t>meir</w:t>
      </w:r>
      <w:r w:rsidR="00C44D9C">
        <w:rPr>
          <w:rFonts w:ascii="Calibri" w:eastAsia="Calibri" w:hAnsi="Calibri" w:cs="Calibri"/>
          <w:color w:val="191B21"/>
          <w:sz w:val="24"/>
          <w:szCs w:val="24"/>
        </w:rPr>
        <w:t xml:space="preserve"> </w:t>
      </w:r>
      <w:r w:rsidR="00F767D3" w:rsidRPr="00C44D9C">
        <w:rPr>
          <w:rFonts w:ascii="Calibri" w:eastAsia="Calibri" w:hAnsi="Calibri" w:cs="Calibri"/>
          <w:color w:val="191B21"/>
          <w:sz w:val="24"/>
          <w:szCs w:val="24"/>
        </w:rPr>
        <w:t>informasjon</w:t>
      </w:r>
      <w:r w:rsidR="00F105FB" w:rsidRPr="00C44D9C">
        <w:rPr>
          <w:rFonts w:ascii="Calibri" w:eastAsia="Calibri" w:hAnsi="Calibri" w:cs="Calibri"/>
          <w:color w:val="191B21"/>
          <w:sz w:val="24"/>
          <w:szCs w:val="24"/>
        </w:rPr>
        <w:t xml:space="preserve">: </w:t>
      </w:r>
    </w:p>
    <w:p w14:paraId="54BD065C" w14:textId="77777777" w:rsidR="00F105FB" w:rsidRPr="00C44D9C" w:rsidRDefault="00F105FB" w:rsidP="00053EF3">
      <w:pPr>
        <w:spacing w:before="0" w:after="0"/>
        <w:rPr>
          <w:rFonts w:ascii="Calibri" w:eastAsia="Calibri" w:hAnsi="Calibri" w:cs="Calibri"/>
          <w:color w:val="191B21"/>
          <w:sz w:val="24"/>
          <w:szCs w:val="24"/>
        </w:rPr>
      </w:pPr>
    </w:p>
    <w:p w14:paraId="7BB05C43" w14:textId="1BB744AE" w:rsidR="00F105FB" w:rsidRPr="00C44D9C" w:rsidRDefault="00F767D3" w:rsidP="00053EF3">
      <w:pPr>
        <w:spacing w:before="0" w:after="0"/>
        <w:rPr>
          <w:rFonts w:ascii="Calibri" w:eastAsia="Calibri" w:hAnsi="Calibri" w:cs="Calibri"/>
          <w:color w:val="191B21"/>
          <w:sz w:val="24"/>
          <w:szCs w:val="24"/>
        </w:rPr>
      </w:pPr>
      <w:r w:rsidRPr="00C44D9C">
        <w:rPr>
          <w:rFonts w:ascii="Calibri" w:eastAsia="Calibri" w:hAnsi="Calibri" w:cs="Calibri"/>
          <w:color w:val="191B21"/>
          <w:sz w:val="24"/>
          <w:szCs w:val="24"/>
        </w:rPr>
        <w:t>Sektor helse og omsorg</w:t>
      </w:r>
      <w:r w:rsidR="00716617">
        <w:rPr>
          <w:rFonts w:ascii="Calibri" w:eastAsia="Calibri" w:hAnsi="Calibri" w:cs="Calibri"/>
          <w:color w:val="191B21"/>
          <w:sz w:val="24"/>
          <w:szCs w:val="24"/>
        </w:rPr>
        <w:t xml:space="preserve"> v/……..(teneste/avdeling)</w:t>
      </w:r>
      <w:r w:rsidRPr="00C44D9C">
        <w:rPr>
          <w:rFonts w:ascii="Calibri" w:eastAsia="Calibri" w:hAnsi="Calibri" w:cs="Calibri"/>
          <w:color w:val="191B21"/>
          <w:sz w:val="24"/>
          <w:szCs w:val="24"/>
        </w:rPr>
        <w:t>:</w:t>
      </w:r>
    </w:p>
    <w:p w14:paraId="007B1A74" w14:textId="181BA723" w:rsidR="00F767D3" w:rsidRPr="00C44D9C" w:rsidRDefault="00F767D3" w:rsidP="00053EF3">
      <w:pPr>
        <w:spacing w:before="0" w:after="0"/>
        <w:rPr>
          <w:rFonts w:ascii="Calibri" w:eastAsia="Calibri" w:hAnsi="Calibri" w:cs="Calibri"/>
          <w:color w:val="191B21"/>
          <w:sz w:val="24"/>
          <w:szCs w:val="24"/>
        </w:rPr>
      </w:pPr>
      <w:r w:rsidRPr="00C44D9C">
        <w:rPr>
          <w:rFonts w:ascii="Calibri" w:eastAsia="Calibri" w:hAnsi="Calibri" w:cs="Calibri"/>
          <w:color w:val="191B21"/>
          <w:sz w:val="24"/>
          <w:szCs w:val="24"/>
        </w:rPr>
        <w:t>Nam</w:t>
      </w:r>
      <w:r w:rsidR="00C44D9C" w:rsidRPr="00C44D9C">
        <w:rPr>
          <w:rFonts w:ascii="Calibri" w:eastAsia="Calibri" w:hAnsi="Calibri" w:cs="Calibri"/>
          <w:color w:val="191B21"/>
          <w:sz w:val="24"/>
          <w:szCs w:val="24"/>
        </w:rPr>
        <w:t xml:space="preserve">n, mobil og </w:t>
      </w:r>
      <w:proofErr w:type="spellStart"/>
      <w:r w:rsidR="00C44D9C" w:rsidRPr="00C44D9C">
        <w:rPr>
          <w:rFonts w:ascii="Calibri" w:eastAsia="Calibri" w:hAnsi="Calibri" w:cs="Calibri"/>
          <w:color w:val="191B21"/>
          <w:sz w:val="24"/>
          <w:szCs w:val="24"/>
        </w:rPr>
        <w:t>epost</w:t>
      </w:r>
      <w:proofErr w:type="spellEnd"/>
    </w:p>
    <w:p w14:paraId="052E6BE1" w14:textId="77777777" w:rsidR="00DD0BD0" w:rsidRPr="00C44D9C" w:rsidRDefault="00DD0BD0" w:rsidP="00053EF3">
      <w:pPr>
        <w:spacing w:before="0" w:after="0"/>
        <w:rPr>
          <w:rFonts w:ascii="Calibri" w:eastAsia="Calibri" w:hAnsi="Calibri" w:cs="Calibri"/>
          <w:color w:val="191B21"/>
          <w:sz w:val="24"/>
          <w:szCs w:val="24"/>
        </w:rPr>
      </w:pPr>
    </w:p>
    <w:p w14:paraId="5E1CD1DA" w14:textId="77777777" w:rsidR="00E47A87" w:rsidRPr="00716617" w:rsidRDefault="00E47A87" w:rsidP="00E47A87">
      <w:pPr>
        <w:spacing w:before="0" w:after="0"/>
        <w:rPr>
          <w:rFonts w:ascii="Calibri" w:eastAsia="Calibri" w:hAnsi="Calibri" w:cs="Calibri"/>
          <w:color w:val="191B21"/>
          <w:sz w:val="24"/>
          <w:szCs w:val="24"/>
        </w:rPr>
      </w:pPr>
      <w:r w:rsidRPr="00716617">
        <w:rPr>
          <w:rFonts w:ascii="Calibri" w:eastAsia="Calibri" w:hAnsi="Calibri" w:cs="Calibri"/>
          <w:color w:val="191B21"/>
          <w:sz w:val="24"/>
          <w:szCs w:val="24"/>
        </w:rPr>
        <w:t>Sektor samfunnsutvikling</w:t>
      </w:r>
      <w:r>
        <w:rPr>
          <w:rFonts w:ascii="Calibri" w:eastAsia="Calibri" w:hAnsi="Calibri" w:cs="Calibri"/>
          <w:color w:val="191B21"/>
          <w:sz w:val="24"/>
          <w:szCs w:val="24"/>
        </w:rPr>
        <w:t xml:space="preserve"> v/….(teneste/avdeling):</w:t>
      </w:r>
      <w:r w:rsidRPr="00716617">
        <w:rPr>
          <w:rFonts w:ascii="Calibri" w:eastAsia="Calibri" w:hAnsi="Calibri" w:cs="Calibri"/>
          <w:color w:val="191B21"/>
          <w:sz w:val="24"/>
          <w:szCs w:val="24"/>
        </w:rPr>
        <w:t xml:space="preserve"> </w:t>
      </w:r>
    </w:p>
    <w:p w14:paraId="12AB92A2" w14:textId="77777777" w:rsidR="00E47A87" w:rsidRPr="00716617" w:rsidRDefault="00E47A87" w:rsidP="00E47A87">
      <w:pPr>
        <w:spacing w:before="0" w:after="0"/>
        <w:rPr>
          <w:rFonts w:ascii="Calibri" w:eastAsia="Calibri" w:hAnsi="Calibri" w:cs="Calibri"/>
          <w:color w:val="191B21"/>
          <w:sz w:val="24"/>
          <w:szCs w:val="24"/>
        </w:rPr>
      </w:pPr>
      <w:r w:rsidRPr="00716617">
        <w:rPr>
          <w:rFonts w:ascii="Calibri" w:eastAsia="Calibri" w:hAnsi="Calibri" w:cs="Calibri"/>
          <w:color w:val="191B21"/>
          <w:sz w:val="24"/>
          <w:szCs w:val="24"/>
        </w:rPr>
        <w:lastRenderedPageBreak/>
        <w:t xml:space="preserve">Namn, mobil og </w:t>
      </w:r>
      <w:proofErr w:type="spellStart"/>
      <w:r w:rsidRPr="00716617">
        <w:rPr>
          <w:rFonts w:ascii="Calibri" w:eastAsia="Calibri" w:hAnsi="Calibri" w:cs="Calibri"/>
          <w:color w:val="191B21"/>
          <w:sz w:val="24"/>
          <w:szCs w:val="24"/>
        </w:rPr>
        <w:t>epost</w:t>
      </w:r>
      <w:proofErr w:type="spellEnd"/>
    </w:p>
    <w:p w14:paraId="5EB4D3A3" w14:textId="77777777" w:rsidR="00E47A87" w:rsidRPr="00F649E8" w:rsidRDefault="00E47A87" w:rsidP="00053EF3">
      <w:pPr>
        <w:spacing w:before="0" w:after="0"/>
        <w:rPr>
          <w:rFonts w:ascii="Calibri" w:eastAsia="Calibri" w:hAnsi="Calibri" w:cs="Calibri"/>
          <w:color w:val="191B21"/>
          <w:sz w:val="24"/>
          <w:szCs w:val="24"/>
        </w:rPr>
      </w:pPr>
    </w:p>
    <w:p w14:paraId="0B1EB722" w14:textId="3A1BFC8F" w:rsidR="00C44D9C" w:rsidRPr="00F649E8" w:rsidRDefault="00C44D9C" w:rsidP="00053EF3">
      <w:pPr>
        <w:spacing w:before="0" w:after="0"/>
        <w:rPr>
          <w:rFonts w:ascii="Calibri" w:eastAsia="Calibri" w:hAnsi="Calibri" w:cs="Calibri"/>
          <w:color w:val="191B21"/>
          <w:sz w:val="24"/>
          <w:szCs w:val="24"/>
        </w:rPr>
      </w:pPr>
      <w:r w:rsidRPr="00F649E8">
        <w:rPr>
          <w:rFonts w:ascii="Calibri" w:eastAsia="Calibri" w:hAnsi="Calibri" w:cs="Calibri"/>
          <w:color w:val="191B21"/>
          <w:sz w:val="24"/>
          <w:szCs w:val="24"/>
        </w:rPr>
        <w:t xml:space="preserve">Sektor oppvekst </w:t>
      </w:r>
      <w:r w:rsidR="00716617" w:rsidRPr="00F649E8">
        <w:rPr>
          <w:rFonts w:ascii="Calibri" w:eastAsia="Calibri" w:hAnsi="Calibri" w:cs="Calibri"/>
          <w:color w:val="191B21"/>
          <w:sz w:val="24"/>
          <w:szCs w:val="24"/>
        </w:rPr>
        <w:t>v/………(teneste/avdeling):</w:t>
      </w:r>
    </w:p>
    <w:p w14:paraId="3C46F938" w14:textId="2D048439" w:rsidR="00C44D9C" w:rsidRPr="00716617" w:rsidRDefault="00C44D9C" w:rsidP="00053EF3">
      <w:pPr>
        <w:spacing w:before="0" w:after="0"/>
        <w:rPr>
          <w:rFonts w:ascii="Calibri" w:eastAsia="Calibri" w:hAnsi="Calibri" w:cs="Calibri"/>
          <w:color w:val="191B21"/>
          <w:sz w:val="24"/>
          <w:szCs w:val="24"/>
        </w:rPr>
      </w:pPr>
      <w:r w:rsidRPr="00716617">
        <w:rPr>
          <w:rFonts w:ascii="Calibri" w:eastAsia="Calibri" w:hAnsi="Calibri" w:cs="Calibri"/>
          <w:color w:val="191B21"/>
          <w:sz w:val="24"/>
          <w:szCs w:val="24"/>
        </w:rPr>
        <w:t xml:space="preserve">Namn, mobil og </w:t>
      </w:r>
      <w:proofErr w:type="spellStart"/>
      <w:r w:rsidRPr="00716617">
        <w:rPr>
          <w:rFonts w:ascii="Calibri" w:eastAsia="Calibri" w:hAnsi="Calibri" w:cs="Calibri"/>
          <w:color w:val="191B21"/>
          <w:sz w:val="24"/>
          <w:szCs w:val="24"/>
        </w:rPr>
        <w:t>epost</w:t>
      </w:r>
      <w:proofErr w:type="spellEnd"/>
    </w:p>
    <w:p w14:paraId="44FEAFBA" w14:textId="77777777" w:rsidR="00C44D9C" w:rsidRPr="00716617" w:rsidRDefault="00C44D9C" w:rsidP="00053EF3">
      <w:pPr>
        <w:spacing w:before="0" w:after="0"/>
        <w:rPr>
          <w:rFonts w:ascii="Calibri" w:eastAsia="Calibri" w:hAnsi="Calibri" w:cs="Calibri"/>
          <w:color w:val="191B21"/>
          <w:sz w:val="24"/>
          <w:szCs w:val="24"/>
        </w:rPr>
      </w:pPr>
    </w:p>
    <w:p w14:paraId="50432A89" w14:textId="63C12201" w:rsidR="00DD0BD0" w:rsidRDefault="00DD0BD0" w:rsidP="00053EF3">
      <w:pPr>
        <w:spacing w:before="0" w:after="0"/>
        <w:rPr>
          <w:rFonts w:ascii="Calibri" w:eastAsia="Calibri" w:hAnsi="Calibri" w:cs="Calibri"/>
          <w:color w:val="191B21"/>
          <w:sz w:val="24"/>
          <w:szCs w:val="24"/>
        </w:rPr>
      </w:pPr>
    </w:p>
    <w:p w14:paraId="03425DF4" w14:textId="77777777" w:rsidR="005F71BB" w:rsidRPr="00716617" w:rsidRDefault="005F71BB" w:rsidP="00053EF3">
      <w:pPr>
        <w:spacing w:before="0" w:after="0"/>
        <w:rPr>
          <w:rFonts w:ascii="Calibri" w:eastAsia="Calibri" w:hAnsi="Calibri" w:cs="Calibri"/>
          <w:color w:val="191B21"/>
          <w:sz w:val="24"/>
          <w:szCs w:val="24"/>
        </w:rPr>
      </w:pPr>
    </w:p>
    <w:p w14:paraId="498457B9" w14:textId="77777777" w:rsidR="001E202E" w:rsidRPr="00716617" w:rsidRDefault="001E202E" w:rsidP="00053EF3">
      <w:pPr>
        <w:spacing w:before="0" w:after="0"/>
        <w:rPr>
          <w:rFonts w:ascii="Calibri" w:eastAsia="Calibri" w:hAnsi="Calibri" w:cs="Calibri"/>
          <w:color w:val="191B21"/>
          <w:sz w:val="24"/>
          <w:szCs w:val="24"/>
        </w:rPr>
      </w:pPr>
    </w:p>
    <w:p w14:paraId="25855581" w14:textId="445ED422" w:rsidR="00DC43C9" w:rsidRDefault="00DC43C9" w:rsidP="00DC43C9">
      <w:pPr>
        <w:pStyle w:val="Overskrift1"/>
        <w:numPr>
          <w:ilvl w:val="0"/>
          <w:numId w:val="4"/>
        </w:numPr>
      </w:pPr>
      <w:bookmarkStart w:id="17" w:name="_Toc152570038"/>
      <w:r>
        <w:t>Evaluering og r</w:t>
      </w:r>
      <w:bookmarkEnd w:id="17"/>
      <w:r w:rsidR="00BC3398">
        <w:t>ULLERING</w:t>
      </w:r>
    </w:p>
    <w:p w14:paraId="072E0CB5" w14:textId="77777777" w:rsidR="00DC43C9" w:rsidRDefault="00DC43C9" w:rsidP="00053EF3">
      <w:pPr>
        <w:spacing w:before="0" w:after="0"/>
        <w:rPr>
          <w:sz w:val="24"/>
          <w:szCs w:val="24"/>
        </w:rPr>
      </w:pPr>
    </w:p>
    <w:p w14:paraId="0CAA433D" w14:textId="5DDD0485" w:rsidR="00DC43C9" w:rsidRPr="00FF6B57" w:rsidRDefault="00DC43C9" w:rsidP="00053EF3">
      <w:pPr>
        <w:spacing w:before="0" w:after="0"/>
        <w:rPr>
          <w:sz w:val="24"/>
          <w:szCs w:val="24"/>
        </w:rPr>
      </w:pPr>
      <w:r w:rsidRPr="306D0512">
        <w:rPr>
          <w:sz w:val="24"/>
          <w:szCs w:val="24"/>
        </w:rPr>
        <w:t xml:space="preserve">Veteranområdet er i stadig utvikling. For å sikre at tiltaka treff og har ønska effekt vil vi </w:t>
      </w:r>
      <w:r w:rsidR="005E7B08" w:rsidRPr="306D0512">
        <w:rPr>
          <w:sz w:val="24"/>
          <w:szCs w:val="24"/>
        </w:rPr>
        <w:t xml:space="preserve">evaluere og </w:t>
      </w:r>
      <w:r w:rsidR="57D8822A" w:rsidRPr="306D0512">
        <w:rPr>
          <w:sz w:val="24"/>
          <w:szCs w:val="24"/>
        </w:rPr>
        <w:t xml:space="preserve">rullere </w:t>
      </w:r>
      <w:r w:rsidRPr="00BC3398">
        <w:rPr>
          <w:sz w:val="24"/>
          <w:szCs w:val="24"/>
        </w:rPr>
        <w:t xml:space="preserve">planen </w:t>
      </w:r>
      <w:r w:rsidR="005E7B08" w:rsidRPr="00BC3398">
        <w:rPr>
          <w:sz w:val="24"/>
          <w:szCs w:val="24"/>
        </w:rPr>
        <w:t>i</w:t>
      </w:r>
      <w:r w:rsidR="00B56318" w:rsidRPr="00BC3398">
        <w:rPr>
          <w:sz w:val="24"/>
          <w:szCs w:val="24"/>
        </w:rPr>
        <w:t xml:space="preserve"> løpet av</w:t>
      </w:r>
      <w:r w:rsidR="005E7B08" w:rsidRPr="00BC3398">
        <w:rPr>
          <w:sz w:val="24"/>
          <w:szCs w:val="24"/>
        </w:rPr>
        <w:t xml:space="preserve"> 202</w:t>
      </w:r>
      <w:r w:rsidR="626399E3" w:rsidRPr="00BC3398">
        <w:rPr>
          <w:sz w:val="24"/>
          <w:szCs w:val="24"/>
        </w:rPr>
        <w:t>7</w:t>
      </w:r>
      <w:r w:rsidR="005E7B08" w:rsidRPr="00BC3398">
        <w:rPr>
          <w:sz w:val="24"/>
          <w:szCs w:val="24"/>
        </w:rPr>
        <w:t>.</w:t>
      </w:r>
      <w:r w:rsidR="005E7B08" w:rsidRPr="306D0512">
        <w:rPr>
          <w:sz w:val="24"/>
          <w:szCs w:val="24"/>
        </w:rPr>
        <w:t xml:space="preserve"> </w:t>
      </w:r>
    </w:p>
    <w:p w14:paraId="0E0C8278" w14:textId="37438C43" w:rsidR="7283D9FD" w:rsidRPr="00DC43C9" w:rsidRDefault="7283D9FD" w:rsidP="00053EF3">
      <w:pPr>
        <w:spacing w:before="0" w:after="0"/>
        <w:rPr>
          <w:sz w:val="24"/>
          <w:szCs w:val="24"/>
        </w:rPr>
      </w:pPr>
    </w:p>
    <w:p w14:paraId="1F660187" w14:textId="471BC18E" w:rsidR="7283D9FD" w:rsidRPr="00DC43C9" w:rsidRDefault="7283D9FD" w:rsidP="7283D9FD"/>
    <w:p w14:paraId="3E18E5E1" w14:textId="6902289C" w:rsidR="7283D9FD" w:rsidRPr="00D9779F" w:rsidRDefault="7283D9FD" w:rsidP="7283D9FD">
      <w:pPr>
        <w:rPr>
          <w:rFonts w:ascii="Calibri" w:eastAsia="Calibri" w:hAnsi="Calibri" w:cs="Calibri"/>
          <w:sz w:val="24"/>
          <w:szCs w:val="24"/>
        </w:rPr>
      </w:pPr>
    </w:p>
    <w:p w14:paraId="79324B5B" w14:textId="77777777" w:rsidR="008E6DA7" w:rsidRPr="00D9779F" w:rsidRDefault="008E6DA7">
      <w:pPr>
        <w:rPr>
          <w:rFonts w:ascii="Calibri" w:eastAsia="Calibri" w:hAnsi="Calibri" w:cs="Calibri"/>
          <w:sz w:val="24"/>
          <w:szCs w:val="24"/>
        </w:rPr>
      </w:pPr>
    </w:p>
    <w:sectPr w:rsidR="008E6DA7" w:rsidRPr="00D9779F" w:rsidSect="00102079">
      <w:footerReference w:type="default" r:id="rId4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7E93" w14:textId="77777777" w:rsidR="000652F7" w:rsidRDefault="000652F7" w:rsidP="009A352D">
      <w:pPr>
        <w:spacing w:after="0" w:line="240" w:lineRule="auto"/>
      </w:pPr>
      <w:r>
        <w:separator/>
      </w:r>
    </w:p>
  </w:endnote>
  <w:endnote w:type="continuationSeparator" w:id="0">
    <w:p w14:paraId="4A48D6B7" w14:textId="77777777" w:rsidR="000652F7" w:rsidRDefault="000652F7" w:rsidP="009A352D">
      <w:pPr>
        <w:spacing w:after="0" w:line="240" w:lineRule="auto"/>
      </w:pPr>
      <w:r>
        <w:continuationSeparator/>
      </w:r>
    </w:p>
  </w:endnote>
  <w:endnote w:type="continuationNotice" w:id="1">
    <w:p w14:paraId="359A577B" w14:textId="77777777" w:rsidR="000652F7" w:rsidRDefault="00065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74694"/>
      <w:docPartObj>
        <w:docPartGallery w:val="Page Numbers (Bottom of Page)"/>
        <w:docPartUnique/>
      </w:docPartObj>
    </w:sdtPr>
    <w:sdtEndPr/>
    <w:sdtContent>
      <w:p w14:paraId="6C7DF8AD" w14:textId="5783B0A9" w:rsidR="00102079" w:rsidRDefault="00102079">
        <w:pPr>
          <w:pStyle w:val="Bunntekst"/>
          <w:jc w:val="right"/>
        </w:pPr>
        <w:r>
          <w:fldChar w:fldCharType="begin"/>
        </w:r>
        <w:r>
          <w:instrText>PAGE   \* MERGEFORMAT</w:instrText>
        </w:r>
        <w:r>
          <w:fldChar w:fldCharType="separate"/>
        </w:r>
        <w:r>
          <w:rPr>
            <w:lang w:val="nb-NO"/>
          </w:rPr>
          <w:t>2</w:t>
        </w:r>
        <w:r>
          <w:fldChar w:fldCharType="end"/>
        </w:r>
      </w:p>
    </w:sdtContent>
  </w:sdt>
  <w:p w14:paraId="02DDF7FB" w14:textId="77777777" w:rsidR="009A352D" w:rsidRDefault="009A35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A91E" w14:textId="77777777" w:rsidR="000652F7" w:rsidRDefault="000652F7" w:rsidP="009A352D">
      <w:pPr>
        <w:spacing w:after="0" w:line="240" w:lineRule="auto"/>
      </w:pPr>
      <w:r>
        <w:separator/>
      </w:r>
    </w:p>
  </w:footnote>
  <w:footnote w:type="continuationSeparator" w:id="0">
    <w:p w14:paraId="1E14F5AF" w14:textId="77777777" w:rsidR="000652F7" w:rsidRDefault="000652F7" w:rsidP="009A352D">
      <w:pPr>
        <w:spacing w:after="0" w:line="240" w:lineRule="auto"/>
      </w:pPr>
      <w:r>
        <w:continuationSeparator/>
      </w:r>
    </w:p>
  </w:footnote>
  <w:footnote w:type="continuationNotice" w:id="1">
    <w:p w14:paraId="24A198C6" w14:textId="77777777" w:rsidR="000652F7" w:rsidRDefault="000652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754"/>
    <w:multiLevelType w:val="hybridMultilevel"/>
    <w:tmpl w:val="85207B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AE6D2D"/>
    <w:multiLevelType w:val="hybridMultilevel"/>
    <w:tmpl w:val="23C82B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A681486"/>
    <w:multiLevelType w:val="multilevel"/>
    <w:tmpl w:val="E7041A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B1BCEE4"/>
    <w:multiLevelType w:val="hybridMultilevel"/>
    <w:tmpl w:val="96827622"/>
    <w:lvl w:ilvl="0" w:tplc="8FB243D4">
      <w:start w:val="1"/>
      <w:numFmt w:val="bullet"/>
      <w:lvlText w:val=""/>
      <w:lvlJc w:val="left"/>
      <w:pPr>
        <w:ind w:left="720" w:hanging="360"/>
      </w:pPr>
      <w:rPr>
        <w:rFonts w:ascii="Symbol" w:hAnsi="Symbol" w:hint="default"/>
      </w:rPr>
    </w:lvl>
    <w:lvl w:ilvl="1" w:tplc="ADAAE752">
      <w:start w:val="1"/>
      <w:numFmt w:val="bullet"/>
      <w:lvlText w:val="o"/>
      <w:lvlJc w:val="left"/>
      <w:pPr>
        <w:ind w:left="1440" w:hanging="360"/>
      </w:pPr>
      <w:rPr>
        <w:rFonts w:ascii="Courier New" w:hAnsi="Courier New" w:hint="default"/>
      </w:rPr>
    </w:lvl>
    <w:lvl w:ilvl="2" w:tplc="D644931E">
      <w:start w:val="1"/>
      <w:numFmt w:val="bullet"/>
      <w:lvlText w:val=""/>
      <w:lvlJc w:val="left"/>
      <w:pPr>
        <w:ind w:left="2160" w:hanging="360"/>
      </w:pPr>
      <w:rPr>
        <w:rFonts w:ascii="Wingdings" w:hAnsi="Wingdings" w:hint="default"/>
      </w:rPr>
    </w:lvl>
    <w:lvl w:ilvl="3" w:tplc="6316C2BE">
      <w:start w:val="1"/>
      <w:numFmt w:val="bullet"/>
      <w:lvlText w:val=""/>
      <w:lvlJc w:val="left"/>
      <w:pPr>
        <w:ind w:left="2880" w:hanging="360"/>
      </w:pPr>
      <w:rPr>
        <w:rFonts w:ascii="Symbol" w:hAnsi="Symbol" w:hint="default"/>
      </w:rPr>
    </w:lvl>
    <w:lvl w:ilvl="4" w:tplc="A5C28478">
      <w:start w:val="1"/>
      <w:numFmt w:val="bullet"/>
      <w:lvlText w:val="o"/>
      <w:lvlJc w:val="left"/>
      <w:pPr>
        <w:ind w:left="3600" w:hanging="360"/>
      </w:pPr>
      <w:rPr>
        <w:rFonts w:ascii="Courier New" w:hAnsi="Courier New" w:hint="default"/>
      </w:rPr>
    </w:lvl>
    <w:lvl w:ilvl="5" w:tplc="8F2AABE8">
      <w:start w:val="1"/>
      <w:numFmt w:val="bullet"/>
      <w:lvlText w:val=""/>
      <w:lvlJc w:val="left"/>
      <w:pPr>
        <w:ind w:left="4320" w:hanging="360"/>
      </w:pPr>
      <w:rPr>
        <w:rFonts w:ascii="Wingdings" w:hAnsi="Wingdings" w:hint="default"/>
      </w:rPr>
    </w:lvl>
    <w:lvl w:ilvl="6" w:tplc="86D05880">
      <w:start w:val="1"/>
      <w:numFmt w:val="bullet"/>
      <w:lvlText w:val=""/>
      <w:lvlJc w:val="left"/>
      <w:pPr>
        <w:ind w:left="5040" w:hanging="360"/>
      </w:pPr>
      <w:rPr>
        <w:rFonts w:ascii="Symbol" w:hAnsi="Symbol" w:hint="default"/>
      </w:rPr>
    </w:lvl>
    <w:lvl w:ilvl="7" w:tplc="92E86906">
      <w:start w:val="1"/>
      <w:numFmt w:val="bullet"/>
      <w:lvlText w:val="o"/>
      <w:lvlJc w:val="left"/>
      <w:pPr>
        <w:ind w:left="5760" w:hanging="360"/>
      </w:pPr>
      <w:rPr>
        <w:rFonts w:ascii="Courier New" w:hAnsi="Courier New" w:hint="default"/>
      </w:rPr>
    </w:lvl>
    <w:lvl w:ilvl="8" w:tplc="643822A0">
      <w:start w:val="1"/>
      <w:numFmt w:val="bullet"/>
      <w:lvlText w:val=""/>
      <w:lvlJc w:val="left"/>
      <w:pPr>
        <w:ind w:left="6480" w:hanging="360"/>
      </w:pPr>
      <w:rPr>
        <w:rFonts w:ascii="Wingdings" w:hAnsi="Wingdings" w:hint="default"/>
      </w:rPr>
    </w:lvl>
  </w:abstractNum>
  <w:abstractNum w:abstractNumId="4" w15:restartNumberingAfterBreak="0">
    <w:nsid w:val="2B5403E8"/>
    <w:multiLevelType w:val="hybridMultilevel"/>
    <w:tmpl w:val="07E2D848"/>
    <w:lvl w:ilvl="0" w:tplc="CB94655A">
      <w:start w:val="1"/>
      <w:numFmt w:val="bullet"/>
      <w:lvlText w:val="•"/>
      <w:lvlJc w:val="left"/>
      <w:pPr>
        <w:tabs>
          <w:tab w:val="num" w:pos="720"/>
        </w:tabs>
        <w:ind w:left="720" w:hanging="360"/>
      </w:pPr>
      <w:rPr>
        <w:rFonts w:ascii="Arial" w:hAnsi="Arial" w:hint="default"/>
      </w:rPr>
    </w:lvl>
    <w:lvl w:ilvl="1" w:tplc="C3DA16CC" w:tentative="1">
      <w:start w:val="1"/>
      <w:numFmt w:val="bullet"/>
      <w:lvlText w:val="•"/>
      <w:lvlJc w:val="left"/>
      <w:pPr>
        <w:tabs>
          <w:tab w:val="num" w:pos="1440"/>
        </w:tabs>
        <w:ind w:left="1440" w:hanging="360"/>
      </w:pPr>
      <w:rPr>
        <w:rFonts w:ascii="Arial" w:hAnsi="Arial" w:hint="default"/>
      </w:rPr>
    </w:lvl>
    <w:lvl w:ilvl="2" w:tplc="12E43788" w:tentative="1">
      <w:start w:val="1"/>
      <w:numFmt w:val="bullet"/>
      <w:lvlText w:val="•"/>
      <w:lvlJc w:val="left"/>
      <w:pPr>
        <w:tabs>
          <w:tab w:val="num" w:pos="2160"/>
        </w:tabs>
        <w:ind w:left="2160" w:hanging="360"/>
      </w:pPr>
      <w:rPr>
        <w:rFonts w:ascii="Arial" w:hAnsi="Arial" w:hint="default"/>
      </w:rPr>
    </w:lvl>
    <w:lvl w:ilvl="3" w:tplc="C21C6176" w:tentative="1">
      <w:start w:val="1"/>
      <w:numFmt w:val="bullet"/>
      <w:lvlText w:val="•"/>
      <w:lvlJc w:val="left"/>
      <w:pPr>
        <w:tabs>
          <w:tab w:val="num" w:pos="2880"/>
        </w:tabs>
        <w:ind w:left="2880" w:hanging="360"/>
      </w:pPr>
      <w:rPr>
        <w:rFonts w:ascii="Arial" w:hAnsi="Arial" w:hint="default"/>
      </w:rPr>
    </w:lvl>
    <w:lvl w:ilvl="4" w:tplc="3FAC2B9A" w:tentative="1">
      <w:start w:val="1"/>
      <w:numFmt w:val="bullet"/>
      <w:lvlText w:val="•"/>
      <w:lvlJc w:val="left"/>
      <w:pPr>
        <w:tabs>
          <w:tab w:val="num" w:pos="3600"/>
        </w:tabs>
        <w:ind w:left="3600" w:hanging="360"/>
      </w:pPr>
      <w:rPr>
        <w:rFonts w:ascii="Arial" w:hAnsi="Arial" w:hint="default"/>
      </w:rPr>
    </w:lvl>
    <w:lvl w:ilvl="5" w:tplc="12C0BEA2" w:tentative="1">
      <w:start w:val="1"/>
      <w:numFmt w:val="bullet"/>
      <w:lvlText w:val="•"/>
      <w:lvlJc w:val="left"/>
      <w:pPr>
        <w:tabs>
          <w:tab w:val="num" w:pos="4320"/>
        </w:tabs>
        <w:ind w:left="4320" w:hanging="360"/>
      </w:pPr>
      <w:rPr>
        <w:rFonts w:ascii="Arial" w:hAnsi="Arial" w:hint="default"/>
      </w:rPr>
    </w:lvl>
    <w:lvl w:ilvl="6" w:tplc="FD809FD8" w:tentative="1">
      <w:start w:val="1"/>
      <w:numFmt w:val="bullet"/>
      <w:lvlText w:val="•"/>
      <w:lvlJc w:val="left"/>
      <w:pPr>
        <w:tabs>
          <w:tab w:val="num" w:pos="5040"/>
        </w:tabs>
        <w:ind w:left="5040" w:hanging="360"/>
      </w:pPr>
      <w:rPr>
        <w:rFonts w:ascii="Arial" w:hAnsi="Arial" w:hint="default"/>
      </w:rPr>
    </w:lvl>
    <w:lvl w:ilvl="7" w:tplc="B1B88B82" w:tentative="1">
      <w:start w:val="1"/>
      <w:numFmt w:val="bullet"/>
      <w:lvlText w:val="•"/>
      <w:lvlJc w:val="left"/>
      <w:pPr>
        <w:tabs>
          <w:tab w:val="num" w:pos="5760"/>
        </w:tabs>
        <w:ind w:left="5760" w:hanging="360"/>
      </w:pPr>
      <w:rPr>
        <w:rFonts w:ascii="Arial" w:hAnsi="Arial" w:hint="default"/>
      </w:rPr>
    </w:lvl>
    <w:lvl w:ilvl="8" w:tplc="66A8D0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4943B4"/>
    <w:multiLevelType w:val="hybridMultilevel"/>
    <w:tmpl w:val="F42858D8"/>
    <w:lvl w:ilvl="0" w:tplc="C3AE71F4">
      <w:start w:val="1"/>
      <w:numFmt w:val="bullet"/>
      <w:lvlText w:val=""/>
      <w:lvlJc w:val="left"/>
      <w:pPr>
        <w:ind w:left="720" w:hanging="360"/>
      </w:pPr>
      <w:rPr>
        <w:rFonts w:ascii="Symbol" w:hAnsi="Symbol" w:hint="default"/>
      </w:rPr>
    </w:lvl>
    <w:lvl w:ilvl="1" w:tplc="288A79FC">
      <w:start w:val="1"/>
      <w:numFmt w:val="bullet"/>
      <w:lvlText w:val="o"/>
      <w:lvlJc w:val="left"/>
      <w:pPr>
        <w:ind w:left="1440" w:hanging="360"/>
      </w:pPr>
      <w:rPr>
        <w:rFonts w:ascii="Courier New" w:hAnsi="Courier New" w:hint="default"/>
      </w:rPr>
    </w:lvl>
    <w:lvl w:ilvl="2" w:tplc="1CB49132">
      <w:start w:val="1"/>
      <w:numFmt w:val="bullet"/>
      <w:lvlText w:val=""/>
      <w:lvlJc w:val="left"/>
      <w:pPr>
        <w:ind w:left="2160" w:hanging="360"/>
      </w:pPr>
      <w:rPr>
        <w:rFonts w:ascii="Wingdings" w:hAnsi="Wingdings" w:hint="default"/>
      </w:rPr>
    </w:lvl>
    <w:lvl w:ilvl="3" w:tplc="941427A0">
      <w:start w:val="1"/>
      <w:numFmt w:val="bullet"/>
      <w:lvlText w:val=""/>
      <w:lvlJc w:val="left"/>
      <w:pPr>
        <w:ind w:left="2880" w:hanging="360"/>
      </w:pPr>
      <w:rPr>
        <w:rFonts w:ascii="Symbol" w:hAnsi="Symbol" w:hint="default"/>
      </w:rPr>
    </w:lvl>
    <w:lvl w:ilvl="4" w:tplc="7DA6AD10">
      <w:start w:val="1"/>
      <w:numFmt w:val="bullet"/>
      <w:lvlText w:val="o"/>
      <w:lvlJc w:val="left"/>
      <w:pPr>
        <w:ind w:left="3600" w:hanging="360"/>
      </w:pPr>
      <w:rPr>
        <w:rFonts w:ascii="Courier New" w:hAnsi="Courier New" w:hint="default"/>
      </w:rPr>
    </w:lvl>
    <w:lvl w:ilvl="5" w:tplc="DC80D252">
      <w:start w:val="1"/>
      <w:numFmt w:val="bullet"/>
      <w:lvlText w:val=""/>
      <w:lvlJc w:val="left"/>
      <w:pPr>
        <w:ind w:left="4320" w:hanging="360"/>
      </w:pPr>
      <w:rPr>
        <w:rFonts w:ascii="Wingdings" w:hAnsi="Wingdings" w:hint="default"/>
      </w:rPr>
    </w:lvl>
    <w:lvl w:ilvl="6" w:tplc="1486AC22">
      <w:start w:val="1"/>
      <w:numFmt w:val="bullet"/>
      <w:lvlText w:val=""/>
      <w:lvlJc w:val="left"/>
      <w:pPr>
        <w:ind w:left="5040" w:hanging="360"/>
      </w:pPr>
      <w:rPr>
        <w:rFonts w:ascii="Symbol" w:hAnsi="Symbol" w:hint="default"/>
      </w:rPr>
    </w:lvl>
    <w:lvl w:ilvl="7" w:tplc="3F0069C6">
      <w:start w:val="1"/>
      <w:numFmt w:val="bullet"/>
      <w:lvlText w:val="o"/>
      <w:lvlJc w:val="left"/>
      <w:pPr>
        <w:ind w:left="5760" w:hanging="360"/>
      </w:pPr>
      <w:rPr>
        <w:rFonts w:ascii="Courier New" w:hAnsi="Courier New" w:hint="default"/>
      </w:rPr>
    </w:lvl>
    <w:lvl w:ilvl="8" w:tplc="5F406D2C">
      <w:start w:val="1"/>
      <w:numFmt w:val="bullet"/>
      <w:lvlText w:val=""/>
      <w:lvlJc w:val="left"/>
      <w:pPr>
        <w:ind w:left="6480" w:hanging="360"/>
      </w:pPr>
      <w:rPr>
        <w:rFonts w:ascii="Wingdings" w:hAnsi="Wingdings" w:hint="default"/>
      </w:rPr>
    </w:lvl>
  </w:abstractNum>
  <w:abstractNum w:abstractNumId="6" w15:restartNumberingAfterBreak="0">
    <w:nsid w:val="34E33024"/>
    <w:multiLevelType w:val="hybridMultilevel"/>
    <w:tmpl w:val="3C9A50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12177F7"/>
    <w:multiLevelType w:val="hybridMultilevel"/>
    <w:tmpl w:val="20F4A0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67F31699"/>
    <w:multiLevelType w:val="hybridMultilevel"/>
    <w:tmpl w:val="3F9CB58C"/>
    <w:lvl w:ilvl="0" w:tplc="3B2C89DA">
      <w:start w:val="1"/>
      <w:numFmt w:val="bullet"/>
      <w:lvlText w:val="•"/>
      <w:lvlJc w:val="left"/>
      <w:pPr>
        <w:tabs>
          <w:tab w:val="num" w:pos="720"/>
        </w:tabs>
        <w:ind w:left="720" w:hanging="360"/>
      </w:pPr>
      <w:rPr>
        <w:rFonts w:ascii="Arial" w:hAnsi="Arial" w:hint="default"/>
      </w:rPr>
    </w:lvl>
    <w:lvl w:ilvl="1" w:tplc="0CA09084" w:tentative="1">
      <w:start w:val="1"/>
      <w:numFmt w:val="bullet"/>
      <w:lvlText w:val="•"/>
      <w:lvlJc w:val="left"/>
      <w:pPr>
        <w:tabs>
          <w:tab w:val="num" w:pos="1440"/>
        </w:tabs>
        <w:ind w:left="1440" w:hanging="360"/>
      </w:pPr>
      <w:rPr>
        <w:rFonts w:ascii="Arial" w:hAnsi="Arial" w:hint="default"/>
      </w:rPr>
    </w:lvl>
    <w:lvl w:ilvl="2" w:tplc="955EE516" w:tentative="1">
      <w:start w:val="1"/>
      <w:numFmt w:val="bullet"/>
      <w:lvlText w:val="•"/>
      <w:lvlJc w:val="left"/>
      <w:pPr>
        <w:tabs>
          <w:tab w:val="num" w:pos="2160"/>
        </w:tabs>
        <w:ind w:left="2160" w:hanging="360"/>
      </w:pPr>
      <w:rPr>
        <w:rFonts w:ascii="Arial" w:hAnsi="Arial" w:hint="default"/>
      </w:rPr>
    </w:lvl>
    <w:lvl w:ilvl="3" w:tplc="156E64FA" w:tentative="1">
      <w:start w:val="1"/>
      <w:numFmt w:val="bullet"/>
      <w:lvlText w:val="•"/>
      <w:lvlJc w:val="left"/>
      <w:pPr>
        <w:tabs>
          <w:tab w:val="num" w:pos="2880"/>
        </w:tabs>
        <w:ind w:left="2880" w:hanging="360"/>
      </w:pPr>
      <w:rPr>
        <w:rFonts w:ascii="Arial" w:hAnsi="Arial" w:hint="default"/>
      </w:rPr>
    </w:lvl>
    <w:lvl w:ilvl="4" w:tplc="55DAE844" w:tentative="1">
      <w:start w:val="1"/>
      <w:numFmt w:val="bullet"/>
      <w:lvlText w:val="•"/>
      <w:lvlJc w:val="left"/>
      <w:pPr>
        <w:tabs>
          <w:tab w:val="num" w:pos="3600"/>
        </w:tabs>
        <w:ind w:left="3600" w:hanging="360"/>
      </w:pPr>
      <w:rPr>
        <w:rFonts w:ascii="Arial" w:hAnsi="Arial" w:hint="default"/>
      </w:rPr>
    </w:lvl>
    <w:lvl w:ilvl="5" w:tplc="28ACC0BC" w:tentative="1">
      <w:start w:val="1"/>
      <w:numFmt w:val="bullet"/>
      <w:lvlText w:val="•"/>
      <w:lvlJc w:val="left"/>
      <w:pPr>
        <w:tabs>
          <w:tab w:val="num" w:pos="4320"/>
        </w:tabs>
        <w:ind w:left="4320" w:hanging="360"/>
      </w:pPr>
      <w:rPr>
        <w:rFonts w:ascii="Arial" w:hAnsi="Arial" w:hint="default"/>
      </w:rPr>
    </w:lvl>
    <w:lvl w:ilvl="6" w:tplc="88B873EC" w:tentative="1">
      <w:start w:val="1"/>
      <w:numFmt w:val="bullet"/>
      <w:lvlText w:val="•"/>
      <w:lvlJc w:val="left"/>
      <w:pPr>
        <w:tabs>
          <w:tab w:val="num" w:pos="5040"/>
        </w:tabs>
        <w:ind w:left="5040" w:hanging="360"/>
      </w:pPr>
      <w:rPr>
        <w:rFonts w:ascii="Arial" w:hAnsi="Arial" w:hint="default"/>
      </w:rPr>
    </w:lvl>
    <w:lvl w:ilvl="7" w:tplc="C3F886F8" w:tentative="1">
      <w:start w:val="1"/>
      <w:numFmt w:val="bullet"/>
      <w:lvlText w:val="•"/>
      <w:lvlJc w:val="left"/>
      <w:pPr>
        <w:tabs>
          <w:tab w:val="num" w:pos="5760"/>
        </w:tabs>
        <w:ind w:left="5760" w:hanging="360"/>
      </w:pPr>
      <w:rPr>
        <w:rFonts w:ascii="Arial" w:hAnsi="Arial" w:hint="default"/>
      </w:rPr>
    </w:lvl>
    <w:lvl w:ilvl="8" w:tplc="7F4ADDB8" w:tentative="1">
      <w:start w:val="1"/>
      <w:numFmt w:val="bullet"/>
      <w:lvlText w:val="•"/>
      <w:lvlJc w:val="left"/>
      <w:pPr>
        <w:tabs>
          <w:tab w:val="num" w:pos="6480"/>
        </w:tabs>
        <w:ind w:left="6480" w:hanging="360"/>
      </w:pPr>
      <w:rPr>
        <w:rFonts w:ascii="Arial" w:hAnsi="Arial" w:hint="default"/>
      </w:rPr>
    </w:lvl>
  </w:abstractNum>
  <w:num w:numId="1" w16cid:durableId="1450781422">
    <w:abstractNumId w:val="3"/>
  </w:num>
  <w:num w:numId="2" w16cid:durableId="1255898150">
    <w:abstractNumId w:val="4"/>
  </w:num>
  <w:num w:numId="3" w16cid:durableId="181482460">
    <w:abstractNumId w:val="8"/>
  </w:num>
  <w:num w:numId="4" w16cid:durableId="1934170720">
    <w:abstractNumId w:val="2"/>
  </w:num>
  <w:num w:numId="5" w16cid:durableId="259920958">
    <w:abstractNumId w:val="0"/>
  </w:num>
  <w:num w:numId="6" w16cid:durableId="1016811015">
    <w:abstractNumId w:val="1"/>
  </w:num>
  <w:num w:numId="7" w16cid:durableId="630553519">
    <w:abstractNumId w:val="6"/>
  </w:num>
  <w:num w:numId="8" w16cid:durableId="336542127">
    <w:abstractNumId w:val="5"/>
  </w:num>
  <w:num w:numId="9" w16cid:durableId="2070298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134B73"/>
    <w:rsid w:val="00000662"/>
    <w:rsid w:val="00001322"/>
    <w:rsid w:val="0000426E"/>
    <w:rsid w:val="00005C99"/>
    <w:rsid w:val="00011058"/>
    <w:rsid w:val="0001148F"/>
    <w:rsid w:val="000132BD"/>
    <w:rsid w:val="0001379E"/>
    <w:rsid w:val="000146CD"/>
    <w:rsid w:val="00014B40"/>
    <w:rsid w:val="000173F1"/>
    <w:rsid w:val="00020DA3"/>
    <w:rsid w:val="00022E6D"/>
    <w:rsid w:val="000251B3"/>
    <w:rsid w:val="00027752"/>
    <w:rsid w:val="00030394"/>
    <w:rsid w:val="00030752"/>
    <w:rsid w:val="00030C77"/>
    <w:rsid w:val="000322E6"/>
    <w:rsid w:val="000326EF"/>
    <w:rsid w:val="00032793"/>
    <w:rsid w:val="00033AB4"/>
    <w:rsid w:val="00035384"/>
    <w:rsid w:val="00035970"/>
    <w:rsid w:val="00035C31"/>
    <w:rsid w:val="000360A0"/>
    <w:rsid w:val="00041CB2"/>
    <w:rsid w:val="00043151"/>
    <w:rsid w:val="00045B79"/>
    <w:rsid w:val="00046183"/>
    <w:rsid w:val="000464A2"/>
    <w:rsid w:val="000464E5"/>
    <w:rsid w:val="00046A8C"/>
    <w:rsid w:val="00050C5B"/>
    <w:rsid w:val="00051F1A"/>
    <w:rsid w:val="00052D3E"/>
    <w:rsid w:val="00052EF5"/>
    <w:rsid w:val="00053EF3"/>
    <w:rsid w:val="00062B47"/>
    <w:rsid w:val="000632AF"/>
    <w:rsid w:val="00064283"/>
    <w:rsid w:val="000652F7"/>
    <w:rsid w:val="00066171"/>
    <w:rsid w:val="0006656F"/>
    <w:rsid w:val="00066812"/>
    <w:rsid w:val="00070900"/>
    <w:rsid w:val="00080EDC"/>
    <w:rsid w:val="00081368"/>
    <w:rsid w:val="00081C93"/>
    <w:rsid w:val="00082040"/>
    <w:rsid w:val="00082562"/>
    <w:rsid w:val="0008620E"/>
    <w:rsid w:val="00086F6B"/>
    <w:rsid w:val="0009005C"/>
    <w:rsid w:val="0009121E"/>
    <w:rsid w:val="00095DFC"/>
    <w:rsid w:val="00096499"/>
    <w:rsid w:val="00097C43"/>
    <w:rsid w:val="000A0BCE"/>
    <w:rsid w:val="000A140D"/>
    <w:rsid w:val="000A2721"/>
    <w:rsid w:val="000A28CD"/>
    <w:rsid w:val="000A372D"/>
    <w:rsid w:val="000A57B2"/>
    <w:rsid w:val="000A6376"/>
    <w:rsid w:val="000A654F"/>
    <w:rsid w:val="000A783C"/>
    <w:rsid w:val="000B0ACD"/>
    <w:rsid w:val="000B0C1B"/>
    <w:rsid w:val="000B108C"/>
    <w:rsid w:val="000B14CE"/>
    <w:rsid w:val="000B2B7D"/>
    <w:rsid w:val="000B36B0"/>
    <w:rsid w:val="000B52D2"/>
    <w:rsid w:val="000B5671"/>
    <w:rsid w:val="000C2E47"/>
    <w:rsid w:val="000C37DD"/>
    <w:rsid w:val="000C5B97"/>
    <w:rsid w:val="000C667C"/>
    <w:rsid w:val="000D3553"/>
    <w:rsid w:val="000D4E67"/>
    <w:rsid w:val="000D61AF"/>
    <w:rsid w:val="000D649D"/>
    <w:rsid w:val="000D698E"/>
    <w:rsid w:val="000E15EF"/>
    <w:rsid w:val="000E2C67"/>
    <w:rsid w:val="000E2D39"/>
    <w:rsid w:val="000E6ABB"/>
    <w:rsid w:val="000E7C88"/>
    <w:rsid w:val="000F3391"/>
    <w:rsid w:val="000F55FA"/>
    <w:rsid w:val="000F5D5E"/>
    <w:rsid w:val="000F6203"/>
    <w:rsid w:val="00100EEA"/>
    <w:rsid w:val="00102079"/>
    <w:rsid w:val="00102791"/>
    <w:rsid w:val="0010440F"/>
    <w:rsid w:val="00105528"/>
    <w:rsid w:val="001113BD"/>
    <w:rsid w:val="001137DA"/>
    <w:rsid w:val="00117C29"/>
    <w:rsid w:val="00120CB9"/>
    <w:rsid w:val="00121433"/>
    <w:rsid w:val="00122150"/>
    <w:rsid w:val="001224B9"/>
    <w:rsid w:val="00122902"/>
    <w:rsid w:val="00123A43"/>
    <w:rsid w:val="00123DE0"/>
    <w:rsid w:val="0012449B"/>
    <w:rsid w:val="00127DC2"/>
    <w:rsid w:val="00127DDC"/>
    <w:rsid w:val="001303DD"/>
    <w:rsid w:val="00130598"/>
    <w:rsid w:val="00130676"/>
    <w:rsid w:val="00131ECF"/>
    <w:rsid w:val="001340D5"/>
    <w:rsid w:val="001347C1"/>
    <w:rsid w:val="001347E5"/>
    <w:rsid w:val="00134F00"/>
    <w:rsid w:val="001357F9"/>
    <w:rsid w:val="00136D45"/>
    <w:rsid w:val="001406B6"/>
    <w:rsid w:val="00141103"/>
    <w:rsid w:val="00143DF4"/>
    <w:rsid w:val="00144507"/>
    <w:rsid w:val="001460C6"/>
    <w:rsid w:val="0015000F"/>
    <w:rsid w:val="00150917"/>
    <w:rsid w:val="00150981"/>
    <w:rsid w:val="00152E08"/>
    <w:rsid w:val="001540D4"/>
    <w:rsid w:val="00154F6D"/>
    <w:rsid w:val="00156655"/>
    <w:rsid w:val="00157386"/>
    <w:rsid w:val="00157C7C"/>
    <w:rsid w:val="0016127D"/>
    <w:rsid w:val="00162EE7"/>
    <w:rsid w:val="00167F5A"/>
    <w:rsid w:val="00170701"/>
    <w:rsid w:val="001719D9"/>
    <w:rsid w:val="00171AFC"/>
    <w:rsid w:val="0017283C"/>
    <w:rsid w:val="00176C79"/>
    <w:rsid w:val="001779D1"/>
    <w:rsid w:val="00177CAE"/>
    <w:rsid w:val="00177D0B"/>
    <w:rsid w:val="00182B19"/>
    <w:rsid w:val="00184BB8"/>
    <w:rsid w:val="00185489"/>
    <w:rsid w:val="001861CF"/>
    <w:rsid w:val="00195D40"/>
    <w:rsid w:val="001961E3"/>
    <w:rsid w:val="001A09BA"/>
    <w:rsid w:val="001A40BA"/>
    <w:rsid w:val="001A4636"/>
    <w:rsid w:val="001A486C"/>
    <w:rsid w:val="001A5B34"/>
    <w:rsid w:val="001B243D"/>
    <w:rsid w:val="001B2993"/>
    <w:rsid w:val="001B2D78"/>
    <w:rsid w:val="001B3E81"/>
    <w:rsid w:val="001B5CE4"/>
    <w:rsid w:val="001B6D96"/>
    <w:rsid w:val="001B70EC"/>
    <w:rsid w:val="001B7968"/>
    <w:rsid w:val="001C0DC6"/>
    <w:rsid w:val="001C2499"/>
    <w:rsid w:val="001C68EA"/>
    <w:rsid w:val="001D1963"/>
    <w:rsid w:val="001D1EC9"/>
    <w:rsid w:val="001D353B"/>
    <w:rsid w:val="001D3992"/>
    <w:rsid w:val="001D4DF2"/>
    <w:rsid w:val="001D5B96"/>
    <w:rsid w:val="001D79E4"/>
    <w:rsid w:val="001E000E"/>
    <w:rsid w:val="001E202E"/>
    <w:rsid w:val="001E24AF"/>
    <w:rsid w:val="001E347A"/>
    <w:rsid w:val="001E4BB6"/>
    <w:rsid w:val="001E6AC3"/>
    <w:rsid w:val="001E7FD0"/>
    <w:rsid w:val="00200C6E"/>
    <w:rsid w:val="00203193"/>
    <w:rsid w:val="0020435C"/>
    <w:rsid w:val="00206D99"/>
    <w:rsid w:val="002109C7"/>
    <w:rsid w:val="00210B09"/>
    <w:rsid w:val="00213853"/>
    <w:rsid w:val="00213AD6"/>
    <w:rsid w:val="00214185"/>
    <w:rsid w:val="0021594F"/>
    <w:rsid w:val="00215D92"/>
    <w:rsid w:val="00220325"/>
    <w:rsid w:val="00220343"/>
    <w:rsid w:val="00220C40"/>
    <w:rsid w:val="00221D7E"/>
    <w:rsid w:val="0022418A"/>
    <w:rsid w:val="0022429A"/>
    <w:rsid w:val="0022492C"/>
    <w:rsid w:val="00225050"/>
    <w:rsid w:val="00226173"/>
    <w:rsid w:val="00226E9E"/>
    <w:rsid w:val="00226F8F"/>
    <w:rsid w:val="00230F62"/>
    <w:rsid w:val="002314C3"/>
    <w:rsid w:val="00231676"/>
    <w:rsid w:val="00231BB2"/>
    <w:rsid w:val="00235F64"/>
    <w:rsid w:val="00236017"/>
    <w:rsid w:val="00241260"/>
    <w:rsid w:val="0024157E"/>
    <w:rsid w:val="00241D5A"/>
    <w:rsid w:val="00245566"/>
    <w:rsid w:val="0024585F"/>
    <w:rsid w:val="00246179"/>
    <w:rsid w:val="00246BBB"/>
    <w:rsid w:val="00251A3E"/>
    <w:rsid w:val="002603F9"/>
    <w:rsid w:val="00261324"/>
    <w:rsid w:val="00261703"/>
    <w:rsid w:val="00261BF6"/>
    <w:rsid w:val="00262FB8"/>
    <w:rsid w:val="0026481F"/>
    <w:rsid w:val="0026579E"/>
    <w:rsid w:val="002666ED"/>
    <w:rsid w:val="0026698E"/>
    <w:rsid w:val="00271B0C"/>
    <w:rsid w:val="0027305A"/>
    <w:rsid w:val="002764EA"/>
    <w:rsid w:val="00280FE9"/>
    <w:rsid w:val="00281452"/>
    <w:rsid w:val="00283965"/>
    <w:rsid w:val="00284758"/>
    <w:rsid w:val="002856C0"/>
    <w:rsid w:val="00291015"/>
    <w:rsid w:val="00291A49"/>
    <w:rsid w:val="002938FC"/>
    <w:rsid w:val="002A08BA"/>
    <w:rsid w:val="002A0E05"/>
    <w:rsid w:val="002A134B"/>
    <w:rsid w:val="002A46C8"/>
    <w:rsid w:val="002A74C7"/>
    <w:rsid w:val="002A75D4"/>
    <w:rsid w:val="002A7A74"/>
    <w:rsid w:val="002B24B9"/>
    <w:rsid w:val="002B33C2"/>
    <w:rsid w:val="002B3C96"/>
    <w:rsid w:val="002B3DC4"/>
    <w:rsid w:val="002B6C8C"/>
    <w:rsid w:val="002C1227"/>
    <w:rsid w:val="002C3293"/>
    <w:rsid w:val="002C34EC"/>
    <w:rsid w:val="002C3EB6"/>
    <w:rsid w:val="002E0BEA"/>
    <w:rsid w:val="002E10BF"/>
    <w:rsid w:val="002E1AC8"/>
    <w:rsid w:val="002E4647"/>
    <w:rsid w:val="002F0340"/>
    <w:rsid w:val="002F0880"/>
    <w:rsid w:val="002F28F5"/>
    <w:rsid w:val="002F3DA3"/>
    <w:rsid w:val="002F6BFF"/>
    <w:rsid w:val="00302751"/>
    <w:rsid w:val="00302B66"/>
    <w:rsid w:val="00303250"/>
    <w:rsid w:val="00305D1B"/>
    <w:rsid w:val="0030654E"/>
    <w:rsid w:val="00310268"/>
    <w:rsid w:val="0031111A"/>
    <w:rsid w:val="00311DB2"/>
    <w:rsid w:val="0031515E"/>
    <w:rsid w:val="0031584A"/>
    <w:rsid w:val="003164E3"/>
    <w:rsid w:val="003201F8"/>
    <w:rsid w:val="003237EF"/>
    <w:rsid w:val="00325943"/>
    <w:rsid w:val="00326AA9"/>
    <w:rsid w:val="00333BDF"/>
    <w:rsid w:val="00333E17"/>
    <w:rsid w:val="00334D60"/>
    <w:rsid w:val="00335EA6"/>
    <w:rsid w:val="0033735A"/>
    <w:rsid w:val="00342371"/>
    <w:rsid w:val="00342410"/>
    <w:rsid w:val="00344203"/>
    <w:rsid w:val="00344DED"/>
    <w:rsid w:val="0034669F"/>
    <w:rsid w:val="00350BBC"/>
    <w:rsid w:val="00352632"/>
    <w:rsid w:val="00353B00"/>
    <w:rsid w:val="00354638"/>
    <w:rsid w:val="003548B4"/>
    <w:rsid w:val="00355202"/>
    <w:rsid w:val="00355595"/>
    <w:rsid w:val="00356B3F"/>
    <w:rsid w:val="00356C6A"/>
    <w:rsid w:val="003574C9"/>
    <w:rsid w:val="0036007E"/>
    <w:rsid w:val="003615B1"/>
    <w:rsid w:val="003662F8"/>
    <w:rsid w:val="00370F76"/>
    <w:rsid w:val="00372E39"/>
    <w:rsid w:val="00374430"/>
    <w:rsid w:val="003748C5"/>
    <w:rsid w:val="00377A8A"/>
    <w:rsid w:val="003807D8"/>
    <w:rsid w:val="00384209"/>
    <w:rsid w:val="00384CF2"/>
    <w:rsid w:val="00384FC1"/>
    <w:rsid w:val="0039332E"/>
    <w:rsid w:val="00393366"/>
    <w:rsid w:val="00393612"/>
    <w:rsid w:val="00395F66"/>
    <w:rsid w:val="00397E7E"/>
    <w:rsid w:val="003A0090"/>
    <w:rsid w:val="003A14D5"/>
    <w:rsid w:val="003A5884"/>
    <w:rsid w:val="003B11D1"/>
    <w:rsid w:val="003B26BA"/>
    <w:rsid w:val="003B35AB"/>
    <w:rsid w:val="003B3CB2"/>
    <w:rsid w:val="003B7646"/>
    <w:rsid w:val="003B7766"/>
    <w:rsid w:val="003C2DB4"/>
    <w:rsid w:val="003C3C9D"/>
    <w:rsid w:val="003C78A9"/>
    <w:rsid w:val="003D0636"/>
    <w:rsid w:val="003D06EC"/>
    <w:rsid w:val="003D0F36"/>
    <w:rsid w:val="003D1385"/>
    <w:rsid w:val="003D179F"/>
    <w:rsid w:val="003D20EE"/>
    <w:rsid w:val="003D2211"/>
    <w:rsid w:val="003D22A4"/>
    <w:rsid w:val="003D2C0D"/>
    <w:rsid w:val="003D3FC2"/>
    <w:rsid w:val="003D6CB2"/>
    <w:rsid w:val="003D7FB5"/>
    <w:rsid w:val="003E070A"/>
    <w:rsid w:val="003E3022"/>
    <w:rsid w:val="003E3E5C"/>
    <w:rsid w:val="003E5C80"/>
    <w:rsid w:val="003E6E59"/>
    <w:rsid w:val="003F1441"/>
    <w:rsid w:val="003F4F44"/>
    <w:rsid w:val="0040184B"/>
    <w:rsid w:val="00401AD9"/>
    <w:rsid w:val="00402510"/>
    <w:rsid w:val="00405C5F"/>
    <w:rsid w:val="00407AAE"/>
    <w:rsid w:val="004124E8"/>
    <w:rsid w:val="00413992"/>
    <w:rsid w:val="00415151"/>
    <w:rsid w:val="004158B8"/>
    <w:rsid w:val="00415E23"/>
    <w:rsid w:val="0041627E"/>
    <w:rsid w:val="00417821"/>
    <w:rsid w:val="00420850"/>
    <w:rsid w:val="00421B9E"/>
    <w:rsid w:val="00425C04"/>
    <w:rsid w:val="00425E48"/>
    <w:rsid w:val="00427AD7"/>
    <w:rsid w:val="00431822"/>
    <w:rsid w:val="00431EF9"/>
    <w:rsid w:val="00432BFF"/>
    <w:rsid w:val="00434C79"/>
    <w:rsid w:val="00435E58"/>
    <w:rsid w:val="00435F9B"/>
    <w:rsid w:val="00437368"/>
    <w:rsid w:val="0043749A"/>
    <w:rsid w:val="00441A36"/>
    <w:rsid w:val="00442E9F"/>
    <w:rsid w:val="00444A30"/>
    <w:rsid w:val="00447B06"/>
    <w:rsid w:val="004506C5"/>
    <w:rsid w:val="00451062"/>
    <w:rsid w:val="0045132C"/>
    <w:rsid w:val="00451791"/>
    <w:rsid w:val="00451ADE"/>
    <w:rsid w:val="004556A7"/>
    <w:rsid w:val="00455F26"/>
    <w:rsid w:val="0045694E"/>
    <w:rsid w:val="00457821"/>
    <w:rsid w:val="0046172F"/>
    <w:rsid w:val="004626BF"/>
    <w:rsid w:val="00463A89"/>
    <w:rsid w:val="00464411"/>
    <w:rsid w:val="00473852"/>
    <w:rsid w:val="00475FC0"/>
    <w:rsid w:val="00476207"/>
    <w:rsid w:val="00477466"/>
    <w:rsid w:val="00480C35"/>
    <w:rsid w:val="0048226D"/>
    <w:rsid w:val="004823E7"/>
    <w:rsid w:val="004838D9"/>
    <w:rsid w:val="00484391"/>
    <w:rsid w:val="004846DD"/>
    <w:rsid w:val="00484A7F"/>
    <w:rsid w:val="004861A2"/>
    <w:rsid w:val="00491F65"/>
    <w:rsid w:val="00492030"/>
    <w:rsid w:val="0049325B"/>
    <w:rsid w:val="004954C2"/>
    <w:rsid w:val="00495AF6"/>
    <w:rsid w:val="004A090D"/>
    <w:rsid w:val="004A0C16"/>
    <w:rsid w:val="004A401C"/>
    <w:rsid w:val="004A54BD"/>
    <w:rsid w:val="004A6513"/>
    <w:rsid w:val="004A7029"/>
    <w:rsid w:val="004B1B27"/>
    <w:rsid w:val="004B2505"/>
    <w:rsid w:val="004B27EB"/>
    <w:rsid w:val="004B308E"/>
    <w:rsid w:val="004B5AC0"/>
    <w:rsid w:val="004B6DB0"/>
    <w:rsid w:val="004C058C"/>
    <w:rsid w:val="004C0E13"/>
    <w:rsid w:val="004C6635"/>
    <w:rsid w:val="004D0295"/>
    <w:rsid w:val="004D44B7"/>
    <w:rsid w:val="004D47DE"/>
    <w:rsid w:val="004D5873"/>
    <w:rsid w:val="004D6819"/>
    <w:rsid w:val="004D74E9"/>
    <w:rsid w:val="004D7A67"/>
    <w:rsid w:val="004E0357"/>
    <w:rsid w:val="004E1569"/>
    <w:rsid w:val="004E1C55"/>
    <w:rsid w:val="004E2718"/>
    <w:rsid w:val="004E40A2"/>
    <w:rsid w:val="004E45E3"/>
    <w:rsid w:val="004E67D4"/>
    <w:rsid w:val="004E7F4E"/>
    <w:rsid w:val="004F032A"/>
    <w:rsid w:val="004F0CB6"/>
    <w:rsid w:val="004F1817"/>
    <w:rsid w:val="004F32D5"/>
    <w:rsid w:val="004F50C9"/>
    <w:rsid w:val="004F6148"/>
    <w:rsid w:val="005006E3"/>
    <w:rsid w:val="00501950"/>
    <w:rsid w:val="005027EF"/>
    <w:rsid w:val="00503330"/>
    <w:rsid w:val="0050687D"/>
    <w:rsid w:val="005072C0"/>
    <w:rsid w:val="00507357"/>
    <w:rsid w:val="00507E85"/>
    <w:rsid w:val="00507F69"/>
    <w:rsid w:val="005103E3"/>
    <w:rsid w:val="00513287"/>
    <w:rsid w:val="0051409A"/>
    <w:rsid w:val="00514B75"/>
    <w:rsid w:val="005176B0"/>
    <w:rsid w:val="00517FD3"/>
    <w:rsid w:val="00520736"/>
    <w:rsid w:val="00520E03"/>
    <w:rsid w:val="005232DE"/>
    <w:rsid w:val="00523B05"/>
    <w:rsid w:val="005252A3"/>
    <w:rsid w:val="00526358"/>
    <w:rsid w:val="005319FE"/>
    <w:rsid w:val="00537FCB"/>
    <w:rsid w:val="005413FF"/>
    <w:rsid w:val="00543FCB"/>
    <w:rsid w:val="00544BC4"/>
    <w:rsid w:val="00545186"/>
    <w:rsid w:val="00546ECB"/>
    <w:rsid w:val="00551B71"/>
    <w:rsid w:val="00552905"/>
    <w:rsid w:val="00552F88"/>
    <w:rsid w:val="00554D47"/>
    <w:rsid w:val="00554D6F"/>
    <w:rsid w:val="00555C12"/>
    <w:rsid w:val="00556C6B"/>
    <w:rsid w:val="00557239"/>
    <w:rsid w:val="00563AB6"/>
    <w:rsid w:val="00563B6B"/>
    <w:rsid w:val="0056616E"/>
    <w:rsid w:val="00566FDD"/>
    <w:rsid w:val="0057327F"/>
    <w:rsid w:val="005735DB"/>
    <w:rsid w:val="005767D5"/>
    <w:rsid w:val="005768ED"/>
    <w:rsid w:val="0057731F"/>
    <w:rsid w:val="00582197"/>
    <w:rsid w:val="00582786"/>
    <w:rsid w:val="00585860"/>
    <w:rsid w:val="00590D90"/>
    <w:rsid w:val="00592DB9"/>
    <w:rsid w:val="00593E74"/>
    <w:rsid w:val="00597143"/>
    <w:rsid w:val="005A128C"/>
    <w:rsid w:val="005A1D91"/>
    <w:rsid w:val="005A2DE2"/>
    <w:rsid w:val="005A3F07"/>
    <w:rsid w:val="005A4D9D"/>
    <w:rsid w:val="005A659B"/>
    <w:rsid w:val="005B0366"/>
    <w:rsid w:val="005B12BE"/>
    <w:rsid w:val="005B3D16"/>
    <w:rsid w:val="005B42DC"/>
    <w:rsid w:val="005B7BAB"/>
    <w:rsid w:val="005C1070"/>
    <w:rsid w:val="005C1F90"/>
    <w:rsid w:val="005C2E23"/>
    <w:rsid w:val="005C35CB"/>
    <w:rsid w:val="005C58FA"/>
    <w:rsid w:val="005C68AA"/>
    <w:rsid w:val="005C7162"/>
    <w:rsid w:val="005C78A6"/>
    <w:rsid w:val="005D44D9"/>
    <w:rsid w:val="005D6437"/>
    <w:rsid w:val="005E0318"/>
    <w:rsid w:val="005E1980"/>
    <w:rsid w:val="005E3D73"/>
    <w:rsid w:val="005E6347"/>
    <w:rsid w:val="005E7B08"/>
    <w:rsid w:val="005F0865"/>
    <w:rsid w:val="005F0BA9"/>
    <w:rsid w:val="005F0F35"/>
    <w:rsid w:val="005F1748"/>
    <w:rsid w:val="005F2D16"/>
    <w:rsid w:val="005F3F13"/>
    <w:rsid w:val="005F3F59"/>
    <w:rsid w:val="005F4629"/>
    <w:rsid w:val="005F71BB"/>
    <w:rsid w:val="00602179"/>
    <w:rsid w:val="0060448E"/>
    <w:rsid w:val="00605526"/>
    <w:rsid w:val="00607667"/>
    <w:rsid w:val="00610693"/>
    <w:rsid w:val="006106EE"/>
    <w:rsid w:val="006120DF"/>
    <w:rsid w:val="00614562"/>
    <w:rsid w:val="006213CA"/>
    <w:rsid w:val="00621F9B"/>
    <w:rsid w:val="0062347C"/>
    <w:rsid w:val="00625A8D"/>
    <w:rsid w:val="00631DBC"/>
    <w:rsid w:val="00632323"/>
    <w:rsid w:val="00633499"/>
    <w:rsid w:val="00635E1A"/>
    <w:rsid w:val="00637597"/>
    <w:rsid w:val="006377D7"/>
    <w:rsid w:val="00641EF2"/>
    <w:rsid w:val="006427B8"/>
    <w:rsid w:val="0064692F"/>
    <w:rsid w:val="00655311"/>
    <w:rsid w:val="00656297"/>
    <w:rsid w:val="00657DCE"/>
    <w:rsid w:val="0066075F"/>
    <w:rsid w:val="0066384B"/>
    <w:rsid w:val="006642E5"/>
    <w:rsid w:val="006723F6"/>
    <w:rsid w:val="006727AC"/>
    <w:rsid w:val="00673109"/>
    <w:rsid w:val="00675483"/>
    <w:rsid w:val="00675691"/>
    <w:rsid w:val="006766FF"/>
    <w:rsid w:val="00680B45"/>
    <w:rsid w:val="00680FC0"/>
    <w:rsid w:val="00681912"/>
    <w:rsid w:val="006867E6"/>
    <w:rsid w:val="00690B5D"/>
    <w:rsid w:val="00692300"/>
    <w:rsid w:val="00693C2E"/>
    <w:rsid w:val="006966A1"/>
    <w:rsid w:val="00697722"/>
    <w:rsid w:val="006A2436"/>
    <w:rsid w:val="006A7758"/>
    <w:rsid w:val="006A7E75"/>
    <w:rsid w:val="006B062A"/>
    <w:rsid w:val="006B3DD3"/>
    <w:rsid w:val="006B584A"/>
    <w:rsid w:val="006B5D5C"/>
    <w:rsid w:val="006B6B01"/>
    <w:rsid w:val="006C097C"/>
    <w:rsid w:val="006C1F27"/>
    <w:rsid w:val="006C219C"/>
    <w:rsid w:val="006C2906"/>
    <w:rsid w:val="006C2AFB"/>
    <w:rsid w:val="006C3588"/>
    <w:rsid w:val="006C4CE0"/>
    <w:rsid w:val="006C4D69"/>
    <w:rsid w:val="006C76A7"/>
    <w:rsid w:val="006D2B5F"/>
    <w:rsid w:val="006D3422"/>
    <w:rsid w:val="006D42C9"/>
    <w:rsid w:val="006D4C93"/>
    <w:rsid w:val="006D6205"/>
    <w:rsid w:val="006D7C59"/>
    <w:rsid w:val="006E0C8F"/>
    <w:rsid w:val="006E12DD"/>
    <w:rsid w:val="006E5CF0"/>
    <w:rsid w:val="006E7723"/>
    <w:rsid w:val="006E781F"/>
    <w:rsid w:val="006F30DE"/>
    <w:rsid w:val="006F5C91"/>
    <w:rsid w:val="006F63BC"/>
    <w:rsid w:val="006F69D9"/>
    <w:rsid w:val="00702EB9"/>
    <w:rsid w:val="00703186"/>
    <w:rsid w:val="00703ECE"/>
    <w:rsid w:val="00705B5B"/>
    <w:rsid w:val="00707E93"/>
    <w:rsid w:val="00710ACF"/>
    <w:rsid w:val="007147F5"/>
    <w:rsid w:val="00714A16"/>
    <w:rsid w:val="00716617"/>
    <w:rsid w:val="00716D1C"/>
    <w:rsid w:val="00720414"/>
    <w:rsid w:val="00721F7E"/>
    <w:rsid w:val="00722852"/>
    <w:rsid w:val="007237D6"/>
    <w:rsid w:val="00732720"/>
    <w:rsid w:val="00732EF7"/>
    <w:rsid w:val="00733465"/>
    <w:rsid w:val="00733505"/>
    <w:rsid w:val="007361D1"/>
    <w:rsid w:val="00736563"/>
    <w:rsid w:val="007374CF"/>
    <w:rsid w:val="00740708"/>
    <w:rsid w:val="007412E8"/>
    <w:rsid w:val="00742CB3"/>
    <w:rsid w:val="00743C26"/>
    <w:rsid w:val="00743F6F"/>
    <w:rsid w:val="00744527"/>
    <w:rsid w:val="00744AEE"/>
    <w:rsid w:val="0074537B"/>
    <w:rsid w:val="0074766A"/>
    <w:rsid w:val="00751A79"/>
    <w:rsid w:val="007527CF"/>
    <w:rsid w:val="007537E2"/>
    <w:rsid w:val="007537F1"/>
    <w:rsid w:val="007545E8"/>
    <w:rsid w:val="007567E0"/>
    <w:rsid w:val="007568FB"/>
    <w:rsid w:val="00757DE6"/>
    <w:rsid w:val="00761183"/>
    <w:rsid w:val="0076271C"/>
    <w:rsid w:val="00762BDE"/>
    <w:rsid w:val="007635E6"/>
    <w:rsid w:val="00763691"/>
    <w:rsid w:val="00763904"/>
    <w:rsid w:val="00765734"/>
    <w:rsid w:val="0077010D"/>
    <w:rsid w:val="00772650"/>
    <w:rsid w:val="00774EC4"/>
    <w:rsid w:val="00775BEE"/>
    <w:rsid w:val="007763B1"/>
    <w:rsid w:val="00780FCA"/>
    <w:rsid w:val="007833AE"/>
    <w:rsid w:val="007839CF"/>
    <w:rsid w:val="007839F5"/>
    <w:rsid w:val="007864FC"/>
    <w:rsid w:val="00786E22"/>
    <w:rsid w:val="00792412"/>
    <w:rsid w:val="00793984"/>
    <w:rsid w:val="00794E9A"/>
    <w:rsid w:val="00797B12"/>
    <w:rsid w:val="007A0952"/>
    <w:rsid w:val="007A116A"/>
    <w:rsid w:val="007A30E8"/>
    <w:rsid w:val="007A3C2E"/>
    <w:rsid w:val="007A509B"/>
    <w:rsid w:val="007B4142"/>
    <w:rsid w:val="007B48E6"/>
    <w:rsid w:val="007B5AA1"/>
    <w:rsid w:val="007B64DD"/>
    <w:rsid w:val="007C0982"/>
    <w:rsid w:val="007C28A1"/>
    <w:rsid w:val="007C2A8E"/>
    <w:rsid w:val="007C2E05"/>
    <w:rsid w:val="007C3A7F"/>
    <w:rsid w:val="007C66D1"/>
    <w:rsid w:val="007D31B1"/>
    <w:rsid w:val="007D3901"/>
    <w:rsid w:val="007D45BE"/>
    <w:rsid w:val="007D68EE"/>
    <w:rsid w:val="007D69CD"/>
    <w:rsid w:val="007E07CF"/>
    <w:rsid w:val="007E2457"/>
    <w:rsid w:val="007E2680"/>
    <w:rsid w:val="007E3455"/>
    <w:rsid w:val="007E53A3"/>
    <w:rsid w:val="007F2068"/>
    <w:rsid w:val="007F34E6"/>
    <w:rsid w:val="007F635C"/>
    <w:rsid w:val="007F6420"/>
    <w:rsid w:val="007F6D5E"/>
    <w:rsid w:val="00800C6D"/>
    <w:rsid w:val="0080436A"/>
    <w:rsid w:val="008067FE"/>
    <w:rsid w:val="008072A9"/>
    <w:rsid w:val="0081002F"/>
    <w:rsid w:val="00810387"/>
    <w:rsid w:val="00814B6C"/>
    <w:rsid w:val="00814C45"/>
    <w:rsid w:val="00815334"/>
    <w:rsid w:val="00815CB1"/>
    <w:rsid w:val="00816681"/>
    <w:rsid w:val="00820863"/>
    <w:rsid w:val="00820FD7"/>
    <w:rsid w:val="00822BF5"/>
    <w:rsid w:val="00830AE9"/>
    <w:rsid w:val="00835375"/>
    <w:rsid w:val="00835954"/>
    <w:rsid w:val="00840290"/>
    <w:rsid w:val="00840705"/>
    <w:rsid w:val="0084077F"/>
    <w:rsid w:val="00840E81"/>
    <w:rsid w:val="00843EF6"/>
    <w:rsid w:val="00844840"/>
    <w:rsid w:val="00850622"/>
    <w:rsid w:val="00850935"/>
    <w:rsid w:val="00854671"/>
    <w:rsid w:val="008574D7"/>
    <w:rsid w:val="00860CB7"/>
    <w:rsid w:val="008622ED"/>
    <w:rsid w:val="00862B8C"/>
    <w:rsid w:val="00865CD3"/>
    <w:rsid w:val="008673BB"/>
    <w:rsid w:val="00867648"/>
    <w:rsid w:val="00870055"/>
    <w:rsid w:val="008709B6"/>
    <w:rsid w:val="008725E9"/>
    <w:rsid w:val="008742AA"/>
    <w:rsid w:val="00874800"/>
    <w:rsid w:val="00875C52"/>
    <w:rsid w:val="008772A5"/>
    <w:rsid w:val="00877375"/>
    <w:rsid w:val="008803A8"/>
    <w:rsid w:val="00882413"/>
    <w:rsid w:val="008841E1"/>
    <w:rsid w:val="00884E81"/>
    <w:rsid w:val="00884EDC"/>
    <w:rsid w:val="00885056"/>
    <w:rsid w:val="008852F0"/>
    <w:rsid w:val="008853CE"/>
    <w:rsid w:val="0089183A"/>
    <w:rsid w:val="0089447A"/>
    <w:rsid w:val="00896D15"/>
    <w:rsid w:val="00897803"/>
    <w:rsid w:val="0089786D"/>
    <w:rsid w:val="0089B05C"/>
    <w:rsid w:val="008A3E12"/>
    <w:rsid w:val="008A5185"/>
    <w:rsid w:val="008A677E"/>
    <w:rsid w:val="008A7A43"/>
    <w:rsid w:val="008A7DFE"/>
    <w:rsid w:val="008B0939"/>
    <w:rsid w:val="008B0D68"/>
    <w:rsid w:val="008B44C9"/>
    <w:rsid w:val="008B4533"/>
    <w:rsid w:val="008B5DF3"/>
    <w:rsid w:val="008B678D"/>
    <w:rsid w:val="008B68AD"/>
    <w:rsid w:val="008C449A"/>
    <w:rsid w:val="008D0786"/>
    <w:rsid w:val="008D22C3"/>
    <w:rsid w:val="008D253D"/>
    <w:rsid w:val="008E08D6"/>
    <w:rsid w:val="008E09A2"/>
    <w:rsid w:val="008E100C"/>
    <w:rsid w:val="008E1EB6"/>
    <w:rsid w:val="008E4380"/>
    <w:rsid w:val="008E4560"/>
    <w:rsid w:val="008E4FCF"/>
    <w:rsid w:val="008E6DA7"/>
    <w:rsid w:val="008F1866"/>
    <w:rsid w:val="008F23C5"/>
    <w:rsid w:val="008F29C7"/>
    <w:rsid w:val="008F2BE7"/>
    <w:rsid w:val="008F397A"/>
    <w:rsid w:val="008F3FB0"/>
    <w:rsid w:val="008F7C17"/>
    <w:rsid w:val="00901E84"/>
    <w:rsid w:val="009100D6"/>
    <w:rsid w:val="00911328"/>
    <w:rsid w:val="0091422C"/>
    <w:rsid w:val="00914E58"/>
    <w:rsid w:val="00921259"/>
    <w:rsid w:val="009219D6"/>
    <w:rsid w:val="009222BE"/>
    <w:rsid w:val="00924606"/>
    <w:rsid w:val="00925A34"/>
    <w:rsid w:val="009278E8"/>
    <w:rsid w:val="00930E9E"/>
    <w:rsid w:val="00931215"/>
    <w:rsid w:val="00932C01"/>
    <w:rsid w:val="009339BD"/>
    <w:rsid w:val="00937060"/>
    <w:rsid w:val="00937B12"/>
    <w:rsid w:val="0093D9A3"/>
    <w:rsid w:val="00940114"/>
    <w:rsid w:val="009401DF"/>
    <w:rsid w:val="009402BC"/>
    <w:rsid w:val="00942562"/>
    <w:rsid w:val="0094267E"/>
    <w:rsid w:val="00944282"/>
    <w:rsid w:val="00944A97"/>
    <w:rsid w:val="00944AEA"/>
    <w:rsid w:val="00947231"/>
    <w:rsid w:val="009509BE"/>
    <w:rsid w:val="00953825"/>
    <w:rsid w:val="00954ACB"/>
    <w:rsid w:val="00956BED"/>
    <w:rsid w:val="009574AD"/>
    <w:rsid w:val="009606B6"/>
    <w:rsid w:val="00960F4D"/>
    <w:rsid w:val="00962D34"/>
    <w:rsid w:val="00964AF2"/>
    <w:rsid w:val="0096608A"/>
    <w:rsid w:val="00966301"/>
    <w:rsid w:val="00966DA6"/>
    <w:rsid w:val="009702FF"/>
    <w:rsid w:val="00971F2B"/>
    <w:rsid w:val="009726DE"/>
    <w:rsid w:val="00972F19"/>
    <w:rsid w:val="00973153"/>
    <w:rsid w:val="00975BD8"/>
    <w:rsid w:val="00976F41"/>
    <w:rsid w:val="00977B6C"/>
    <w:rsid w:val="00977ED2"/>
    <w:rsid w:val="00981140"/>
    <w:rsid w:val="00983748"/>
    <w:rsid w:val="009839F0"/>
    <w:rsid w:val="009840C8"/>
    <w:rsid w:val="009850F6"/>
    <w:rsid w:val="00987CC5"/>
    <w:rsid w:val="00990C93"/>
    <w:rsid w:val="00991B98"/>
    <w:rsid w:val="00993568"/>
    <w:rsid w:val="00994CC5"/>
    <w:rsid w:val="00995A60"/>
    <w:rsid w:val="00997D78"/>
    <w:rsid w:val="009A1E2A"/>
    <w:rsid w:val="009A2524"/>
    <w:rsid w:val="009A352D"/>
    <w:rsid w:val="009A46D2"/>
    <w:rsid w:val="009A5BA9"/>
    <w:rsid w:val="009A61B1"/>
    <w:rsid w:val="009A7AC5"/>
    <w:rsid w:val="009B3051"/>
    <w:rsid w:val="009B4DD4"/>
    <w:rsid w:val="009B76EB"/>
    <w:rsid w:val="009C075D"/>
    <w:rsid w:val="009C4F4E"/>
    <w:rsid w:val="009C5646"/>
    <w:rsid w:val="009C6518"/>
    <w:rsid w:val="009C681B"/>
    <w:rsid w:val="009D0D05"/>
    <w:rsid w:val="009D0ED1"/>
    <w:rsid w:val="009D1641"/>
    <w:rsid w:val="009D34FE"/>
    <w:rsid w:val="009D3EA6"/>
    <w:rsid w:val="009D4299"/>
    <w:rsid w:val="009E2478"/>
    <w:rsid w:val="009E27B1"/>
    <w:rsid w:val="009E3E2E"/>
    <w:rsid w:val="009E4184"/>
    <w:rsid w:val="009E4B87"/>
    <w:rsid w:val="009E5BE9"/>
    <w:rsid w:val="009F135F"/>
    <w:rsid w:val="009F1E02"/>
    <w:rsid w:val="009F34C7"/>
    <w:rsid w:val="009F37C2"/>
    <w:rsid w:val="009F3F59"/>
    <w:rsid w:val="009F4B27"/>
    <w:rsid w:val="009F60A5"/>
    <w:rsid w:val="009F6EC6"/>
    <w:rsid w:val="00A006CC"/>
    <w:rsid w:val="00A03BA3"/>
    <w:rsid w:val="00A046F0"/>
    <w:rsid w:val="00A10335"/>
    <w:rsid w:val="00A103E1"/>
    <w:rsid w:val="00A12AFD"/>
    <w:rsid w:val="00A137F3"/>
    <w:rsid w:val="00A16507"/>
    <w:rsid w:val="00A17E4A"/>
    <w:rsid w:val="00A200BD"/>
    <w:rsid w:val="00A253CD"/>
    <w:rsid w:val="00A31DA4"/>
    <w:rsid w:val="00A32A72"/>
    <w:rsid w:val="00A32B40"/>
    <w:rsid w:val="00A32D0B"/>
    <w:rsid w:val="00A33225"/>
    <w:rsid w:val="00A36243"/>
    <w:rsid w:val="00A42927"/>
    <w:rsid w:val="00A45C7D"/>
    <w:rsid w:val="00A52D07"/>
    <w:rsid w:val="00A52E55"/>
    <w:rsid w:val="00A608D2"/>
    <w:rsid w:val="00A6394A"/>
    <w:rsid w:val="00A651D1"/>
    <w:rsid w:val="00A6608A"/>
    <w:rsid w:val="00A679E8"/>
    <w:rsid w:val="00A71370"/>
    <w:rsid w:val="00A716CC"/>
    <w:rsid w:val="00A71C10"/>
    <w:rsid w:val="00A745D7"/>
    <w:rsid w:val="00A746CC"/>
    <w:rsid w:val="00A76DE4"/>
    <w:rsid w:val="00A7786E"/>
    <w:rsid w:val="00A81015"/>
    <w:rsid w:val="00A82052"/>
    <w:rsid w:val="00A82B49"/>
    <w:rsid w:val="00A83F48"/>
    <w:rsid w:val="00A84EF2"/>
    <w:rsid w:val="00A862C0"/>
    <w:rsid w:val="00A87505"/>
    <w:rsid w:val="00A90167"/>
    <w:rsid w:val="00A904F7"/>
    <w:rsid w:val="00A93162"/>
    <w:rsid w:val="00A94380"/>
    <w:rsid w:val="00A95D63"/>
    <w:rsid w:val="00A95E43"/>
    <w:rsid w:val="00A96900"/>
    <w:rsid w:val="00AA02DF"/>
    <w:rsid w:val="00AA092C"/>
    <w:rsid w:val="00AA1D58"/>
    <w:rsid w:val="00AA2147"/>
    <w:rsid w:val="00AA2724"/>
    <w:rsid w:val="00AA3320"/>
    <w:rsid w:val="00AA3834"/>
    <w:rsid w:val="00AA3AB2"/>
    <w:rsid w:val="00AA3CB0"/>
    <w:rsid w:val="00AA44A5"/>
    <w:rsid w:val="00AA5323"/>
    <w:rsid w:val="00AA545D"/>
    <w:rsid w:val="00AA6FB6"/>
    <w:rsid w:val="00AB0096"/>
    <w:rsid w:val="00AB1A08"/>
    <w:rsid w:val="00AB4AA0"/>
    <w:rsid w:val="00AB5373"/>
    <w:rsid w:val="00AB7988"/>
    <w:rsid w:val="00AC12FF"/>
    <w:rsid w:val="00AC1A89"/>
    <w:rsid w:val="00AC21A4"/>
    <w:rsid w:val="00AC46CF"/>
    <w:rsid w:val="00AC5F57"/>
    <w:rsid w:val="00AC6876"/>
    <w:rsid w:val="00AD2FDE"/>
    <w:rsid w:val="00AD3062"/>
    <w:rsid w:val="00AD3291"/>
    <w:rsid w:val="00AD4F02"/>
    <w:rsid w:val="00AD5D2B"/>
    <w:rsid w:val="00AD5DF6"/>
    <w:rsid w:val="00AD6580"/>
    <w:rsid w:val="00AD75DD"/>
    <w:rsid w:val="00AE3A5A"/>
    <w:rsid w:val="00AE417F"/>
    <w:rsid w:val="00AE4768"/>
    <w:rsid w:val="00AE60CD"/>
    <w:rsid w:val="00AF2556"/>
    <w:rsid w:val="00AF2D12"/>
    <w:rsid w:val="00AF3C3F"/>
    <w:rsid w:val="00AF78CA"/>
    <w:rsid w:val="00B030AB"/>
    <w:rsid w:val="00B04324"/>
    <w:rsid w:val="00B04739"/>
    <w:rsid w:val="00B0497D"/>
    <w:rsid w:val="00B1058D"/>
    <w:rsid w:val="00B11CC3"/>
    <w:rsid w:val="00B13672"/>
    <w:rsid w:val="00B20965"/>
    <w:rsid w:val="00B2111C"/>
    <w:rsid w:val="00B22C33"/>
    <w:rsid w:val="00B235B9"/>
    <w:rsid w:val="00B241A6"/>
    <w:rsid w:val="00B25545"/>
    <w:rsid w:val="00B25982"/>
    <w:rsid w:val="00B25EBE"/>
    <w:rsid w:val="00B26C75"/>
    <w:rsid w:val="00B325D5"/>
    <w:rsid w:val="00B364E5"/>
    <w:rsid w:val="00B36D3C"/>
    <w:rsid w:val="00B4011A"/>
    <w:rsid w:val="00B43746"/>
    <w:rsid w:val="00B44923"/>
    <w:rsid w:val="00B45CDB"/>
    <w:rsid w:val="00B544EC"/>
    <w:rsid w:val="00B56318"/>
    <w:rsid w:val="00B609EC"/>
    <w:rsid w:val="00B623EB"/>
    <w:rsid w:val="00B6628E"/>
    <w:rsid w:val="00B668D4"/>
    <w:rsid w:val="00B67742"/>
    <w:rsid w:val="00B7120F"/>
    <w:rsid w:val="00B73541"/>
    <w:rsid w:val="00B743D1"/>
    <w:rsid w:val="00B76059"/>
    <w:rsid w:val="00B760ED"/>
    <w:rsid w:val="00B77D5B"/>
    <w:rsid w:val="00B77DE5"/>
    <w:rsid w:val="00B81750"/>
    <w:rsid w:val="00B8272A"/>
    <w:rsid w:val="00B83995"/>
    <w:rsid w:val="00B84CEC"/>
    <w:rsid w:val="00B85B3A"/>
    <w:rsid w:val="00B85E79"/>
    <w:rsid w:val="00B85F73"/>
    <w:rsid w:val="00B91064"/>
    <w:rsid w:val="00B91BE0"/>
    <w:rsid w:val="00B93AB4"/>
    <w:rsid w:val="00B9634C"/>
    <w:rsid w:val="00B969A9"/>
    <w:rsid w:val="00BA1312"/>
    <w:rsid w:val="00BA285F"/>
    <w:rsid w:val="00BA3B00"/>
    <w:rsid w:val="00BA4161"/>
    <w:rsid w:val="00BA522E"/>
    <w:rsid w:val="00BA5337"/>
    <w:rsid w:val="00BA6170"/>
    <w:rsid w:val="00BA7F22"/>
    <w:rsid w:val="00BB459F"/>
    <w:rsid w:val="00BB5AF3"/>
    <w:rsid w:val="00BB5E3A"/>
    <w:rsid w:val="00BC09DA"/>
    <w:rsid w:val="00BC233B"/>
    <w:rsid w:val="00BC2645"/>
    <w:rsid w:val="00BC2B16"/>
    <w:rsid w:val="00BC2F87"/>
    <w:rsid w:val="00BC3398"/>
    <w:rsid w:val="00BD2641"/>
    <w:rsid w:val="00BD300F"/>
    <w:rsid w:val="00BD302E"/>
    <w:rsid w:val="00BD5A84"/>
    <w:rsid w:val="00BD6993"/>
    <w:rsid w:val="00BD6FEF"/>
    <w:rsid w:val="00BE155D"/>
    <w:rsid w:val="00BE186E"/>
    <w:rsid w:val="00BE32B4"/>
    <w:rsid w:val="00BE546E"/>
    <w:rsid w:val="00BE5ED4"/>
    <w:rsid w:val="00BE61DF"/>
    <w:rsid w:val="00BE77F7"/>
    <w:rsid w:val="00BF1079"/>
    <w:rsid w:val="00BF3301"/>
    <w:rsid w:val="00BF4440"/>
    <w:rsid w:val="00BF7EBD"/>
    <w:rsid w:val="00C00EAE"/>
    <w:rsid w:val="00C016A3"/>
    <w:rsid w:val="00C03B33"/>
    <w:rsid w:val="00C04268"/>
    <w:rsid w:val="00C07619"/>
    <w:rsid w:val="00C10F84"/>
    <w:rsid w:val="00C1383C"/>
    <w:rsid w:val="00C13EE2"/>
    <w:rsid w:val="00C159CB"/>
    <w:rsid w:val="00C15BA0"/>
    <w:rsid w:val="00C169F5"/>
    <w:rsid w:val="00C17A42"/>
    <w:rsid w:val="00C2003C"/>
    <w:rsid w:val="00C2331C"/>
    <w:rsid w:val="00C23CB0"/>
    <w:rsid w:val="00C240CB"/>
    <w:rsid w:val="00C24BC9"/>
    <w:rsid w:val="00C2561A"/>
    <w:rsid w:val="00C267EE"/>
    <w:rsid w:val="00C3067E"/>
    <w:rsid w:val="00C30A0E"/>
    <w:rsid w:val="00C31402"/>
    <w:rsid w:val="00C32C70"/>
    <w:rsid w:val="00C34D92"/>
    <w:rsid w:val="00C3691D"/>
    <w:rsid w:val="00C41819"/>
    <w:rsid w:val="00C4243F"/>
    <w:rsid w:val="00C43810"/>
    <w:rsid w:val="00C44104"/>
    <w:rsid w:val="00C44D9C"/>
    <w:rsid w:val="00C452DF"/>
    <w:rsid w:val="00C45578"/>
    <w:rsid w:val="00C4575E"/>
    <w:rsid w:val="00C46F5D"/>
    <w:rsid w:val="00C502D7"/>
    <w:rsid w:val="00C50D40"/>
    <w:rsid w:val="00C51A10"/>
    <w:rsid w:val="00C5308E"/>
    <w:rsid w:val="00C53172"/>
    <w:rsid w:val="00C53557"/>
    <w:rsid w:val="00C536EE"/>
    <w:rsid w:val="00C54C53"/>
    <w:rsid w:val="00C60123"/>
    <w:rsid w:val="00C60B6B"/>
    <w:rsid w:val="00C610E3"/>
    <w:rsid w:val="00C647CB"/>
    <w:rsid w:val="00C64CA4"/>
    <w:rsid w:val="00C6698B"/>
    <w:rsid w:val="00C70B4C"/>
    <w:rsid w:val="00C72D61"/>
    <w:rsid w:val="00C73C93"/>
    <w:rsid w:val="00C754EE"/>
    <w:rsid w:val="00C77EA4"/>
    <w:rsid w:val="00C81646"/>
    <w:rsid w:val="00C83AB5"/>
    <w:rsid w:val="00C83C0A"/>
    <w:rsid w:val="00C851B6"/>
    <w:rsid w:val="00C856D3"/>
    <w:rsid w:val="00C91DAF"/>
    <w:rsid w:val="00C91EC2"/>
    <w:rsid w:val="00C91F8E"/>
    <w:rsid w:val="00C93E31"/>
    <w:rsid w:val="00C93F5A"/>
    <w:rsid w:val="00C956E2"/>
    <w:rsid w:val="00C974E6"/>
    <w:rsid w:val="00C977E2"/>
    <w:rsid w:val="00CA1C14"/>
    <w:rsid w:val="00CA2A5C"/>
    <w:rsid w:val="00CA3ED7"/>
    <w:rsid w:val="00CA45AC"/>
    <w:rsid w:val="00CA477F"/>
    <w:rsid w:val="00CA501D"/>
    <w:rsid w:val="00CA6B60"/>
    <w:rsid w:val="00CA6CFB"/>
    <w:rsid w:val="00CB072D"/>
    <w:rsid w:val="00CB615A"/>
    <w:rsid w:val="00CC03E7"/>
    <w:rsid w:val="00CC110E"/>
    <w:rsid w:val="00CC146A"/>
    <w:rsid w:val="00CC20F8"/>
    <w:rsid w:val="00CC2F29"/>
    <w:rsid w:val="00CC4970"/>
    <w:rsid w:val="00CC6688"/>
    <w:rsid w:val="00CC69F2"/>
    <w:rsid w:val="00CC6A8D"/>
    <w:rsid w:val="00CC722B"/>
    <w:rsid w:val="00CC7AA8"/>
    <w:rsid w:val="00CD2EA8"/>
    <w:rsid w:val="00CD314A"/>
    <w:rsid w:val="00CD6174"/>
    <w:rsid w:val="00CD7192"/>
    <w:rsid w:val="00CE1E33"/>
    <w:rsid w:val="00CE3055"/>
    <w:rsid w:val="00CE6338"/>
    <w:rsid w:val="00CF0AE9"/>
    <w:rsid w:val="00CF11D8"/>
    <w:rsid w:val="00CF4C49"/>
    <w:rsid w:val="00CF695D"/>
    <w:rsid w:val="00D0088D"/>
    <w:rsid w:val="00D0261B"/>
    <w:rsid w:val="00D05034"/>
    <w:rsid w:val="00D07964"/>
    <w:rsid w:val="00D10BEB"/>
    <w:rsid w:val="00D12481"/>
    <w:rsid w:val="00D14B2A"/>
    <w:rsid w:val="00D15142"/>
    <w:rsid w:val="00D151B1"/>
    <w:rsid w:val="00D23BB6"/>
    <w:rsid w:val="00D25442"/>
    <w:rsid w:val="00D264F0"/>
    <w:rsid w:val="00D302A6"/>
    <w:rsid w:val="00D32B46"/>
    <w:rsid w:val="00D32E76"/>
    <w:rsid w:val="00D36C9F"/>
    <w:rsid w:val="00D37E9F"/>
    <w:rsid w:val="00D428CD"/>
    <w:rsid w:val="00D4490C"/>
    <w:rsid w:val="00D466E0"/>
    <w:rsid w:val="00D474CB"/>
    <w:rsid w:val="00D50689"/>
    <w:rsid w:val="00D50853"/>
    <w:rsid w:val="00D51A81"/>
    <w:rsid w:val="00D53967"/>
    <w:rsid w:val="00D556EC"/>
    <w:rsid w:val="00D55DE3"/>
    <w:rsid w:val="00D5698A"/>
    <w:rsid w:val="00D61E37"/>
    <w:rsid w:val="00D63FD3"/>
    <w:rsid w:val="00D64D3B"/>
    <w:rsid w:val="00D65DDA"/>
    <w:rsid w:val="00D7123E"/>
    <w:rsid w:val="00D7135B"/>
    <w:rsid w:val="00D71517"/>
    <w:rsid w:val="00D740BC"/>
    <w:rsid w:val="00D74B46"/>
    <w:rsid w:val="00D762CC"/>
    <w:rsid w:val="00D7719D"/>
    <w:rsid w:val="00D77899"/>
    <w:rsid w:val="00D83189"/>
    <w:rsid w:val="00D834CA"/>
    <w:rsid w:val="00D841A1"/>
    <w:rsid w:val="00D84344"/>
    <w:rsid w:val="00D85ECC"/>
    <w:rsid w:val="00D86042"/>
    <w:rsid w:val="00D86354"/>
    <w:rsid w:val="00D90EE3"/>
    <w:rsid w:val="00D92360"/>
    <w:rsid w:val="00D93509"/>
    <w:rsid w:val="00D95828"/>
    <w:rsid w:val="00D9708B"/>
    <w:rsid w:val="00D975A7"/>
    <w:rsid w:val="00D9779F"/>
    <w:rsid w:val="00DA05CA"/>
    <w:rsid w:val="00DA0A9C"/>
    <w:rsid w:val="00DA1297"/>
    <w:rsid w:val="00DA1B53"/>
    <w:rsid w:val="00DA1E43"/>
    <w:rsid w:val="00DA34B0"/>
    <w:rsid w:val="00DA543D"/>
    <w:rsid w:val="00DB09B6"/>
    <w:rsid w:val="00DB112D"/>
    <w:rsid w:val="00DB1229"/>
    <w:rsid w:val="00DB2D55"/>
    <w:rsid w:val="00DB6C76"/>
    <w:rsid w:val="00DC1EC3"/>
    <w:rsid w:val="00DC2110"/>
    <w:rsid w:val="00DC3543"/>
    <w:rsid w:val="00DC3EC5"/>
    <w:rsid w:val="00DC43C9"/>
    <w:rsid w:val="00DC5292"/>
    <w:rsid w:val="00DC5CBC"/>
    <w:rsid w:val="00DC6E30"/>
    <w:rsid w:val="00DD0BD0"/>
    <w:rsid w:val="00DD3A2B"/>
    <w:rsid w:val="00DD3AEF"/>
    <w:rsid w:val="00DD3B33"/>
    <w:rsid w:val="00DE0F66"/>
    <w:rsid w:val="00DE1091"/>
    <w:rsid w:val="00DE2782"/>
    <w:rsid w:val="00DE3630"/>
    <w:rsid w:val="00DE374E"/>
    <w:rsid w:val="00DE3D6A"/>
    <w:rsid w:val="00DE4DD0"/>
    <w:rsid w:val="00DE4E51"/>
    <w:rsid w:val="00DE5BFD"/>
    <w:rsid w:val="00DE79A1"/>
    <w:rsid w:val="00DF09DF"/>
    <w:rsid w:val="00DF13D5"/>
    <w:rsid w:val="00DF36E6"/>
    <w:rsid w:val="00DF6065"/>
    <w:rsid w:val="00DF6896"/>
    <w:rsid w:val="00DF6D7A"/>
    <w:rsid w:val="00E0052B"/>
    <w:rsid w:val="00E02ECD"/>
    <w:rsid w:val="00E03081"/>
    <w:rsid w:val="00E10C73"/>
    <w:rsid w:val="00E1254F"/>
    <w:rsid w:val="00E129DA"/>
    <w:rsid w:val="00E176DB"/>
    <w:rsid w:val="00E17D9D"/>
    <w:rsid w:val="00E17E37"/>
    <w:rsid w:val="00E216E2"/>
    <w:rsid w:val="00E21AA4"/>
    <w:rsid w:val="00E2299B"/>
    <w:rsid w:val="00E24B5C"/>
    <w:rsid w:val="00E25485"/>
    <w:rsid w:val="00E25506"/>
    <w:rsid w:val="00E2776E"/>
    <w:rsid w:val="00E3262A"/>
    <w:rsid w:val="00E32B9B"/>
    <w:rsid w:val="00E33C21"/>
    <w:rsid w:val="00E35125"/>
    <w:rsid w:val="00E372F3"/>
    <w:rsid w:val="00E40680"/>
    <w:rsid w:val="00E43063"/>
    <w:rsid w:val="00E47A87"/>
    <w:rsid w:val="00E47B58"/>
    <w:rsid w:val="00E520DF"/>
    <w:rsid w:val="00E536CF"/>
    <w:rsid w:val="00E55C6A"/>
    <w:rsid w:val="00E566AC"/>
    <w:rsid w:val="00E618D5"/>
    <w:rsid w:val="00E63CA7"/>
    <w:rsid w:val="00E64EB2"/>
    <w:rsid w:val="00E663B2"/>
    <w:rsid w:val="00E673A1"/>
    <w:rsid w:val="00E67608"/>
    <w:rsid w:val="00E6792C"/>
    <w:rsid w:val="00E70875"/>
    <w:rsid w:val="00E721BC"/>
    <w:rsid w:val="00E72FAA"/>
    <w:rsid w:val="00E745CE"/>
    <w:rsid w:val="00E74C67"/>
    <w:rsid w:val="00E80458"/>
    <w:rsid w:val="00E817EE"/>
    <w:rsid w:val="00E8198C"/>
    <w:rsid w:val="00E821D0"/>
    <w:rsid w:val="00E82306"/>
    <w:rsid w:val="00E84106"/>
    <w:rsid w:val="00E8482E"/>
    <w:rsid w:val="00E85B9A"/>
    <w:rsid w:val="00E86791"/>
    <w:rsid w:val="00E87031"/>
    <w:rsid w:val="00E87108"/>
    <w:rsid w:val="00E87660"/>
    <w:rsid w:val="00E90D73"/>
    <w:rsid w:val="00E912D9"/>
    <w:rsid w:val="00E95CCC"/>
    <w:rsid w:val="00E963E2"/>
    <w:rsid w:val="00E97997"/>
    <w:rsid w:val="00EA2472"/>
    <w:rsid w:val="00EA25DA"/>
    <w:rsid w:val="00EA2D3C"/>
    <w:rsid w:val="00EA757D"/>
    <w:rsid w:val="00EB32E2"/>
    <w:rsid w:val="00EB54CF"/>
    <w:rsid w:val="00EB58BC"/>
    <w:rsid w:val="00EB6370"/>
    <w:rsid w:val="00EB75DB"/>
    <w:rsid w:val="00EB78E2"/>
    <w:rsid w:val="00EC1D3F"/>
    <w:rsid w:val="00EC4AAF"/>
    <w:rsid w:val="00EC52D3"/>
    <w:rsid w:val="00EC6135"/>
    <w:rsid w:val="00EC69A9"/>
    <w:rsid w:val="00EC75D3"/>
    <w:rsid w:val="00ED22C7"/>
    <w:rsid w:val="00ED289C"/>
    <w:rsid w:val="00ED2FA0"/>
    <w:rsid w:val="00ED5145"/>
    <w:rsid w:val="00ED7F50"/>
    <w:rsid w:val="00EE189A"/>
    <w:rsid w:val="00EE1DD2"/>
    <w:rsid w:val="00EE5289"/>
    <w:rsid w:val="00EF0485"/>
    <w:rsid w:val="00EF3E33"/>
    <w:rsid w:val="00EF4C99"/>
    <w:rsid w:val="00EF58A8"/>
    <w:rsid w:val="00EF5C85"/>
    <w:rsid w:val="00EF666D"/>
    <w:rsid w:val="00EF6ADB"/>
    <w:rsid w:val="00EF7B7B"/>
    <w:rsid w:val="00F02875"/>
    <w:rsid w:val="00F02A36"/>
    <w:rsid w:val="00F074BF"/>
    <w:rsid w:val="00F0750F"/>
    <w:rsid w:val="00F105FB"/>
    <w:rsid w:val="00F1085C"/>
    <w:rsid w:val="00F10F0E"/>
    <w:rsid w:val="00F13BED"/>
    <w:rsid w:val="00F15E98"/>
    <w:rsid w:val="00F1706F"/>
    <w:rsid w:val="00F219FD"/>
    <w:rsid w:val="00F22C71"/>
    <w:rsid w:val="00F242FB"/>
    <w:rsid w:val="00F244D9"/>
    <w:rsid w:val="00F26644"/>
    <w:rsid w:val="00F2699D"/>
    <w:rsid w:val="00F27166"/>
    <w:rsid w:val="00F27816"/>
    <w:rsid w:val="00F30DBB"/>
    <w:rsid w:val="00F3155F"/>
    <w:rsid w:val="00F33308"/>
    <w:rsid w:val="00F33B18"/>
    <w:rsid w:val="00F35148"/>
    <w:rsid w:val="00F35F4A"/>
    <w:rsid w:val="00F37F8B"/>
    <w:rsid w:val="00F4128B"/>
    <w:rsid w:val="00F41AC4"/>
    <w:rsid w:val="00F46081"/>
    <w:rsid w:val="00F46CEF"/>
    <w:rsid w:val="00F47176"/>
    <w:rsid w:val="00F47729"/>
    <w:rsid w:val="00F517DD"/>
    <w:rsid w:val="00F534AB"/>
    <w:rsid w:val="00F569A6"/>
    <w:rsid w:val="00F6177D"/>
    <w:rsid w:val="00F649E8"/>
    <w:rsid w:val="00F669D8"/>
    <w:rsid w:val="00F66C8A"/>
    <w:rsid w:val="00F66FE8"/>
    <w:rsid w:val="00F67D75"/>
    <w:rsid w:val="00F70B90"/>
    <w:rsid w:val="00F73DAC"/>
    <w:rsid w:val="00F75AE9"/>
    <w:rsid w:val="00F767D3"/>
    <w:rsid w:val="00F767D7"/>
    <w:rsid w:val="00F82976"/>
    <w:rsid w:val="00F82BA4"/>
    <w:rsid w:val="00F91987"/>
    <w:rsid w:val="00F92A99"/>
    <w:rsid w:val="00F93D0F"/>
    <w:rsid w:val="00F95B6F"/>
    <w:rsid w:val="00F96586"/>
    <w:rsid w:val="00FA0E01"/>
    <w:rsid w:val="00FA0F27"/>
    <w:rsid w:val="00FA13EE"/>
    <w:rsid w:val="00FA38C6"/>
    <w:rsid w:val="00FA44C1"/>
    <w:rsid w:val="00FA45C3"/>
    <w:rsid w:val="00FA4F3E"/>
    <w:rsid w:val="00FA603F"/>
    <w:rsid w:val="00FB0593"/>
    <w:rsid w:val="00FB07DD"/>
    <w:rsid w:val="00FB366E"/>
    <w:rsid w:val="00FB41AF"/>
    <w:rsid w:val="00FB497B"/>
    <w:rsid w:val="00FB53C9"/>
    <w:rsid w:val="00FB55EE"/>
    <w:rsid w:val="00FB6526"/>
    <w:rsid w:val="00FB6B2B"/>
    <w:rsid w:val="00FB7600"/>
    <w:rsid w:val="00FC16F0"/>
    <w:rsid w:val="00FC26B7"/>
    <w:rsid w:val="00FC6BF8"/>
    <w:rsid w:val="00FD23CF"/>
    <w:rsid w:val="00FD6D3E"/>
    <w:rsid w:val="00FD7D0A"/>
    <w:rsid w:val="00FE08EF"/>
    <w:rsid w:val="00FE1032"/>
    <w:rsid w:val="00FE34BE"/>
    <w:rsid w:val="00FE3A5D"/>
    <w:rsid w:val="00FE3A68"/>
    <w:rsid w:val="00FE3B7F"/>
    <w:rsid w:val="00FE3F3F"/>
    <w:rsid w:val="00FE4844"/>
    <w:rsid w:val="00FE52A5"/>
    <w:rsid w:val="00FE5D08"/>
    <w:rsid w:val="00FE7C19"/>
    <w:rsid w:val="00FF3711"/>
    <w:rsid w:val="00FF3C77"/>
    <w:rsid w:val="00FF3D7F"/>
    <w:rsid w:val="00FF4C75"/>
    <w:rsid w:val="00FF55E8"/>
    <w:rsid w:val="00FF6B57"/>
    <w:rsid w:val="0124FA15"/>
    <w:rsid w:val="0134854E"/>
    <w:rsid w:val="01724A5F"/>
    <w:rsid w:val="01CD0783"/>
    <w:rsid w:val="02D2B784"/>
    <w:rsid w:val="03495693"/>
    <w:rsid w:val="0437DD2E"/>
    <w:rsid w:val="049F1AE2"/>
    <w:rsid w:val="050B340A"/>
    <w:rsid w:val="050F395F"/>
    <w:rsid w:val="05809748"/>
    <w:rsid w:val="0673507C"/>
    <w:rsid w:val="06AEC64E"/>
    <w:rsid w:val="06B83F42"/>
    <w:rsid w:val="0722921B"/>
    <w:rsid w:val="075188BB"/>
    <w:rsid w:val="07B45462"/>
    <w:rsid w:val="07E24E03"/>
    <w:rsid w:val="080EB40D"/>
    <w:rsid w:val="08596C78"/>
    <w:rsid w:val="08FC82B3"/>
    <w:rsid w:val="099A12E5"/>
    <w:rsid w:val="0A59E7EA"/>
    <w:rsid w:val="0AC7CE14"/>
    <w:rsid w:val="0ADB6794"/>
    <w:rsid w:val="0AF8D606"/>
    <w:rsid w:val="0AFEE958"/>
    <w:rsid w:val="0B64783E"/>
    <w:rsid w:val="0B64DA01"/>
    <w:rsid w:val="0B6ADBB4"/>
    <w:rsid w:val="0BD2A0EB"/>
    <w:rsid w:val="0C6F5148"/>
    <w:rsid w:val="0C7737F5"/>
    <w:rsid w:val="0D7040F3"/>
    <w:rsid w:val="0DFF6ED6"/>
    <w:rsid w:val="0E130856"/>
    <w:rsid w:val="0E74779F"/>
    <w:rsid w:val="0ED78BEE"/>
    <w:rsid w:val="0EDE24AD"/>
    <w:rsid w:val="0EE4D9EC"/>
    <w:rsid w:val="0F237349"/>
    <w:rsid w:val="0F8F0EC6"/>
    <w:rsid w:val="0F9B3F37"/>
    <w:rsid w:val="0FA2C9E7"/>
    <w:rsid w:val="105186B8"/>
    <w:rsid w:val="109DCB3A"/>
    <w:rsid w:val="10A9DAEE"/>
    <w:rsid w:val="112A14DE"/>
    <w:rsid w:val="116E2FB7"/>
    <w:rsid w:val="11A71DAF"/>
    <w:rsid w:val="124EEA82"/>
    <w:rsid w:val="12F50DD0"/>
    <w:rsid w:val="13607EA5"/>
    <w:rsid w:val="13D51410"/>
    <w:rsid w:val="141F0DFC"/>
    <w:rsid w:val="1425F070"/>
    <w:rsid w:val="146B36BD"/>
    <w:rsid w:val="1481CE15"/>
    <w:rsid w:val="148B9B0F"/>
    <w:rsid w:val="14EE431D"/>
    <w:rsid w:val="1560AD28"/>
    <w:rsid w:val="1568CE66"/>
    <w:rsid w:val="159565FB"/>
    <w:rsid w:val="1632B8E0"/>
    <w:rsid w:val="1639BC8C"/>
    <w:rsid w:val="1648AEE1"/>
    <w:rsid w:val="1666AD0B"/>
    <w:rsid w:val="16D35B3A"/>
    <w:rsid w:val="16DAE24C"/>
    <w:rsid w:val="17097437"/>
    <w:rsid w:val="170B17DB"/>
    <w:rsid w:val="17285DDF"/>
    <w:rsid w:val="17383307"/>
    <w:rsid w:val="179AB823"/>
    <w:rsid w:val="17B5F2C0"/>
    <w:rsid w:val="17DFE911"/>
    <w:rsid w:val="18E69025"/>
    <w:rsid w:val="19083286"/>
    <w:rsid w:val="1A928BFA"/>
    <w:rsid w:val="1C1C94BD"/>
    <w:rsid w:val="1C27D096"/>
    <w:rsid w:val="1C5D2045"/>
    <w:rsid w:val="1C6255A5"/>
    <w:rsid w:val="1CC2C775"/>
    <w:rsid w:val="1D2434EE"/>
    <w:rsid w:val="1D55DCA7"/>
    <w:rsid w:val="1D67F655"/>
    <w:rsid w:val="1D690E7B"/>
    <w:rsid w:val="1D71351D"/>
    <w:rsid w:val="1DB58D4E"/>
    <w:rsid w:val="1ECDD0EE"/>
    <w:rsid w:val="1F13EAA7"/>
    <w:rsid w:val="1F231FE4"/>
    <w:rsid w:val="1F54CBA7"/>
    <w:rsid w:val="1FE56BCD"/>
    <w:rsid w:val="2009B088"/>
    <w:rsid w:val="2058969B"/>
    <w:rsid w:val="209F1BA6"/>
    <w:rsid w:val="20D3C1A5"/>
    <w:rsid w:val="217DDA84"/>
    <w:rsid w:val="224AC618"/>
    <w:rsid w:val="23281448"/>
    <w:rsid w:val="2437470D"/>
    <w:rsid w:val="24A4AC44"/>
    <w:rsid w:val="24D7A196"/>
    <w:rsid w:val="24D959B8"/>
    <w:rsid w:val="254F43E3"/>
    <w:rsid w:val="256250BB"/>
    <w:rsid w:val="25A926DA"/>
    <w:rsid w:val="263A9B2C"/>
    <w:rsid w:val="26768E74"/>
    <w:rsid w:val="26C34018"/>
    <w:rsid w:val="26F6968E"/>
    <w:rsid w:val="2710C67A"/>
    <w:rsid w:val="272C2371"/>
    <w:rsid w:val="275A267A"/>
    <w:rsid w:val="275BA646"/>
    <w:rsid w:val="2780FE5C"/>
    <w:rsid w:val="27C23662"/>
    <w:rsid w:val="280BD310"/>
    <w:rsid w:val="28134B73"/>
    <w:rsid w:val="2877849F"/>
    <w:rsid w:val="28AAA8FC"/>
    <w:rsid w:val="28DC5E3B"/>
    <w:rsid w:val="28F80E1F"/>
    <w:rsid w:val="291CCEBD"/>
    <w:rsid w:val="294C8F62"/>
    <w:rsid w:val="298B297A"/>
    <w:rsid w:val="29C8CEE6"/>
    <w:rsid w:val="2A0FB21E"/>
    <w:rsid w:val="2A32DFDD"/>
    <w:rsid w:val="2A44BAD6"/>
    <w:rsid w:val="2A46795D"/>
    <w:rsid w:val="2A8246B0"/>
    <w:rsid w:val="2AFC8BD3"/>
    <w:rsid w:val="2B3496D2"/>
    <w:rsid w:val="2BE249BE"/>
    <w:rsid w:val="2C76E6AE"/>
    <w:rsid w:val="2C7F0483"/>
    <w:rsid w:val="2CE2E8EA"/>
    <w:rsid w:val="2D51AA73"/>
    <w:rsid w:val="2D6A809F"/>
    <w:rsid w:val="2D9C8887"/>
    <w:rsid w:val="2DB35304"/>
    <w:rsid w:val="2DF00E3C"/>
    <w:rsid w:val="2E245783"/>
    <w:rsid w:val="2E35EBCF"/>
    <w:rsid w:val="2E46482C"/>
    <w:rsid w:val="2EB5A423"/>
    <w:rsid w:val="2F353A20"/>
    <w:rsid w:val="2F778E86"/>
    <w:rsid w:val="2F900597"/>
    <w:rsid w:val="306D0512"/>
    <w:rsid w:val="307F6072"/>
    <w:rsid w:val="30ADCD5B"/>
    <w:rsid w:val="30F40840"/>
    <w:rsid w:val="312AF5F8"/>
    <w:rsid w:val="31A69EBF"/>
    <w:rsid w:val="31BAB8C6"/>
    <w:rsid w:val="322034FC"/>
    <w:rsid w:val="3265AF3F"/>
    <w:rsid w:val="326A8493"/>
    <w:rsid w:val="32E124CD"/>
    <w:rsid w:val="337BB60A"/>
    <w:rsid w:val="34398E73"/>
    <w:rsid w:val="34508F24"/>
    <w:rsid w:val="35392876"/>
    <w:rsid w:val="359BD084"/>
    <w:rsid w:val="35A08457"/>
    <w:rsid w:val="35A85846"/>
    <w:rsid w:val="35C727EA"/>
    <w:rsid w:val="362213DB"/>
    <w:rsid w:val="36569A9D"/>
    <w:rsid w:val="3669B7BE"/>
    <w:rsid w:val="3713C18E"/>
    <w:rsid w:val="3719506B"/>
    <w:rsid w:val="37918C5C"/>
    <w:rsid w:val="37A377D2"/>
    <w:rsid w:val="37C0ED72"/>
    <w:rsid w:val="37E91B56"/>
    <w:rsid w:val="3A2E2DE6"/>
    <w:rsid w:val="3A50F12D"/>
    <w:rsid w:val="3AA0812D"/>
    <w:rsid w:val="3B7FCCD0"/>
    <w:rsid w:val="3B8AF5D4"/>
    <w:rsid w:val="3BF08002"/>
    <w:rsid w:val="3C04C23D"/>
    <w:rsid w:val="3C12B5C5"/>
    <w:rsid w:val="3C8F8EF7"/>
    <w:rsid w:val="3D867B7F"/>
    <w:rsid w:val="3E4F8936"/>
    <w:rsid w:val="3EC392B5"/>
    <w:rsid w:val="3ED34514"/>
    <w:rsid w:val="3F06FBC8"/>
    <w:rsid w:val="3F0B5454"/>
    <w:rsid w:val="3F16E5ED"/>
    <w:rsid w:val="3F2E958D"/>
    <w:rsid w:val="3F52FE01"/>
    <w:rsid w:val="3FD9007F"/>
    <w:rsid w:val="40C032B1"/>
    <w:rsid w:val="40C3F125"/>
    <w:rsid w:val="4168D26C"/>
    <w:rsid w:val="41B686F5"/>
    <w:rsid w:val="41D47747"/>
    <w:rsid w:val="42DDD0AC"/>
    <w:rsid w:val="42E2A845"/>
    <w:rsid w:val="4316BA9A"/>
    <w:rsid w:val="434907B2"/>
    <w:rsid w:val="434A205E"/>
    <w:rsid w:val="43908E57"/>
    <w:rsid w:val="439A16AF"/>
    <w:rsid w:val="439F88D6"/>
    <w:rsid w:val="43F7D373"/>
    <w:rsid w:val="443D4BD9"/>
    <w:rsid w:val="4454C317"/>
    <w:rsid w:val="44A41873"/>
    <w:rsid w:val="44B72CD5"/>
    <w:rsid w:val="455C183D"/>
    <w:rsid w:val="456F4725"/>
    <w:rsid w:val="4593A3D4"/>
    <w:rsid w:val="45F09378"/>
    <w:rsid w:val="4628051A"/>
    <w:rsid w:val="470131C2"/>
    <w:rsid w:val="472F7435"/>
    <w:rsid w:val="474D5588"/>
    <w:rsid w:val="4846FB56"/>
    <w:rsid w:val="48FBB3DF"/>
    <w:rsid w:val="499C26D3"/>
    <w:rsid w:val="499DBB37"/>
    <w:rsid w:val="4A5F7712"/>
    <w:rsid w:val="4A765C4D"/>
    <w:rsid w:val="4B0E06A0"/>
    <w:rsid w:val="4B710A37"/>
    <w:rsid w:val="4BDB7B9D"/>
    <w:rsid w:val="4C59CB12"/>
    <w:rsid w:val="4D0CDA98"/>
    <w:rsid w:val="4DBD2F60"/>
    <w:rsid w:val="4DE4A314"/>
    <w:rsid w:val="4E2FB801"/>
    <w:rsid w:val="4E93919B"/>
    <w:rsid w:val="4EC8B673"/>
    <w:rsid w:val="4F224DC2"/>
    <w:rsid w:val="4F5204DF"/>
    <w:rsid w:val="4F5959F2"/>
    <w:rsid w:val="4FDB34A1"/>
    <w:rsid w:val="504D1CE5"/>
    <w:rsid w:val="50923AB7"/>
    <w:rsid w:val="50FEA3FC"/>
    <w:rsid w:val="51CDD9E8"/>
    <w:rsid w:val="5257D02E"/>
    <w:rsid w:val="5413B8B9"/>
    <w:rsid w:val="544A2CE7"/>
    <w:rsid w:val="5527C8D3"/>
    <w:rsid w:val="555CB6F7"/>
    <w:rsid w:val="5597FCA6"/>
    <w:rsid w:val="559ACF9C"/>
    <w:rsid w:val="56240B7F"/>
    <w:rsid w:val="56FB610B"/>
    <w:rsid w:val="579AEA76"/>
    <w:rsid w:val="57D8822A"/>
    <w:rsid w:val="57DEC5EC"/>
    <w:rsid w:val="58086C4A"/>
    <w:rsid w:val="58724CE9"/>
    <w:rsid w:val="58E729DC"/>
    <w:rsid w:val="594F8826"/>
    <w:rsid w:val="5A12E904"/>
    <w:rsid w:val="5A678733"/>
    <w:rsid w:val="5A90A2CD"/>
    <w:rsid w:val="5B2F3348"/>
    <w:rsid w:val="5B55008E"/>
    <w:rsid w:val="5BBE9376"/>
    <w:rsid w:val="5BD1BEA5"/>
    <w:rsid w:val="5C531322"/>
    <w:rsid w:val="5C804A96"/>
    <w:rsid w:val="5DE0A858"/>
    <w:rsid w:val="5E2DCAD4"/>
    <w:rsid w:val="5EDD0BDB"/>
    <w:rsid w:val="5F298AAE"/>
    <w:rsid w:val="5FA38084"/>
    <w:rsid w:val="5FB4892F"/>
    <w:rsid w:val="6034F537"/>
    <w:rsid w:val="60ED2E8D"/>
    <w:rsid w:val="6109F485"/>
    <w:rsid w:val="6189A95B"/>
    <w:rsid w:val="61B91E02"/>
    <w:rsid w:val="61E705B6"/>
    <w:rsid w:val="622DAA52"/>
    <w:rsid w:val="626399E3"/>
    <w:rsid w:val="63187201"/>
    <w:rsid w:val="63756BD3"/>
    <w:rsid w:val="6386E083"/>
    <w:rsid w:val="642AC39C"/>
    <w:rsid w:val="64458511"/>
    <w:rsid w:val="64A94279"/>
    <w:rsid w:val="6546613B"/>
    <w:rsid w:val="655BF49F"/>
    <w:rsid w:val="658A9AC1"/>
    <w:rsid w:val="65DE2FF1"/>
    <w:rsid w:val="669CFF73"/>
    <w:rsid w:val="686C8C2C"/>
    <w:rsid w:val="69248A75"/>
    <w:rsid w:val="69AF0468"/>
    <w:rsid w:val="6A4B489E"/>
    <w:rsid w:val="6A6953A9"/>
    <w:rsid w:val="6A835D73"/>
    <w:rsid w:val="6B23E9B4"/>
    <w:rsid w:val="6B258695"/>
    <w:rsid w:val="6B4785A7"/>
    <w:rsid w:val="6B7439EA"/>
    <w:rsid w:val="6B79A31B"/>
    <w:rsid w:val="6BACB1EC"/>
    <w:rsid w:val="6CDFA957"/>
    <w:rsid w:val="6D0D5D43"/>
    <w:rsid w:val="6D807BE1"/>
    <w:rsid w:val="6DDC866C"/>
    <w:rsid w:val="6EE48CAD"/>
    <w:rsid w:val="6F08BC65"/>
    <w:rsid w:val="6F57F5D6"/>
    <w:rsid w:val="6F74D246"/>
    <w:rsid w:val="6FA81CC5"/>
    <w:rsid w:val="6FB26D32"/>
    <w:rsid w:val="6FED43C6"/>
    <w:rsid w:val="705929BC"/>
    <w:rsid w:val="709054EE"/>
    <w:rsid w:val="70A81165"/>
    <w:rsid w:val="70B37985"/>
    <w:rsid w:val="70C45007"/>
    <w:rsid w:val="70C4B45C"/>
    <w:rsid w:val="71643984"/>
    <w:rsid w:val="71D182C0"/>
    <w:rsid w:val="7205A37F"/>
    <w:rsid w:val="723F6FD5"/>
    <w:rsid w:val="7247650D"/>
    <w:rsid w:val="72533341"/>
    <w:rsid w:val="725FC4CB"/>
    <w:rsid w:val="7283D9FD"/>
    <w:rsid w:val="736AAD86"/>
    <w:rsid w:val="7398D9F8"/>
    <w:rsid w:val="73A02478"/>
    <w:rsid w:val="73D52141"/>
    <w:rsid w:val="73DE0DA7"/>
    <w:rsid w:val="744A32EB"/>
    <w:rsid w:val="745768E4"/>
    <w:rsid w:val="746B8BD0"/>
    <w:rsid w:val="7569F90D"/>
    <w:rsid w:val="7579B691"/>
    <w:rsid w:val="75F941A3"/>
    <w:rsid w:val="76144854"/>
    <w:rsid w:val="76AA51AC"/>
    <w:rsid w:val="76E170CB"/>
    <w:rsid w:val="76F6EB52"/>
    <w:rsid w:val="7716299E"/>
    <w:rsid w:val="77A456BA"/>
    <w:rsid w:val="77D61CE5"/>
    <w:rsid w:val="79321581"/>
    <w:rsid w:val="79C36C48"/>
    <w:rsid w:val="7AE04A19"/>
    <w:rsid w:val="7BA68F23"/>
    <w:rsid w:val="7C978ACB"/>
    <w:rsid w:val="7C9FAA75"/>
    <w:rsid w:val="7D4DC97C"/>
    <w:rsid w:val="7DBE7705"/>
    <w:rsid w:val="7DE911C9"/>
    <w:rsid w:val="7E497F65"/>
    <w:rsid w:val="7E614601"/>
    <w:rsid w:val="7F6D813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4B73"/>
  <w15:chartTrackingRefBased/>
  <w15:docId w15:val="{BF2E30BF-D2D2-4B33-8761-F4986108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E3"/>
    <w:rPr>
      <w:lang w:val="nn-NO"/>
    </w:rPr>
  </w:style>
  <w:style w:type="paragraph" w:styleId="Overskrift1">
    <w:name w:val="heading 1"/>
    <w:basedOn w:val="Normal"/>
    <w:next w:val="Normal"/>
    <w:link w:val="Overskrift1Tegn"/>
    <w:uiPriority w:val="9"/>
    <w:qFormat/>
    <w:rsid w:val="005F17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5F174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5F1748"/>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5F1748"/>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5F1748"/>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5F1748"/>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5F1748"/>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5F1748"/>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5F1748"/>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1748"/>
    <w:rPr>
      <w:caps/>
      <w:color w:val="FFFFFF" w:themeColor="background1"/>
      <w:spacing w:val="15"/>
      <w:sz w:val="22"/>
      <w:szCs w:val="22"/>
      <w:shd w:val="clear" w:color="auto" w:fill="4472C4" w:themeFill="accent1"/>
    </w:rPr>
  </w:style>
  <w:style w:type="paragraph" w:styleId="INNH1">
    <w:name w:val="toc 1"/>
    <w:basedOn w:val="Normal"/>
    <w:next w:val="Normal"/>
    <w:autoRedefine/>
    <w:uiPriority w:val="39"/>
    <w:unhideWhenUsed/>
    <w:rsid w:val="00226E9E"/>
    <w:pPr>
      <w:tabs>
        <w:tab w:val="left" w:pos="440"/>
        <w:tab w:val="right" w:leader="dot" w:pos="9016"/>
      </w:tabs>
      <w:spacing w:after="100"/>
    </w:pPr>
    <w:rPr>
      <w:b/>
      <w:bCs/>
      <w:noProof/>
      <w:lang w:eastAsia="nb-NO"/>
    </w:rPr>
  </w:style>
  <w:style w:type="character" w:styleId="Hyperkobling">
    <w:name w:val="Hyperlink"/>
    <w:basedOn w:val="Standardskriftforavsnitt"/>
    <w:uiPriority w:val="99"/>
    <w:unhideWhenUsed/>
    <w:rsid w:val="00DE3630"/>
    <w:rPr>
      <w:color w:val="0563C1" w:themeColor="hyperlink"/>
      <w:u w:val="single"/>
    </w:rPr>
  </w:style>
  <w:style w:type="character" w:customStyle="1" w:styleId="Overskrift2Tegn">
    <w:name w:val="Overskrift 2 Tegn"/>
    <w:basedOn w:val="Standardskriftforavsnitt"/>
    <w:link w:val="Overskrift2"/>
    <w:uiPriority w:val="9"/>
    <w:rsid w:val="005F1748"/>
    <w:rPr>
      <w:caps/>
      <w:spacing w:val="15"/>
      <w:shd w:val="clear" w:color="auto" w:fill="D9E2F3" w:themeFill="accent1" w:themeFillTint="33"/>
    </w:rPr>
  </w:style>
  <w:style w:type="paragraph" w:styleId="INNH2">
    <w:name w:val="toc 2"/>
    <w:basedOn w:val="Normal"/>
    <w:next w:val="Normal"/>
    <w:autoRedefine/>
    <w:uiPriority w:val="39"/>
    <w:unhideWhenUsed/>
    <w:rsid w:val="009A352D"/>
    <w:pPr>
      <w:spacing w:after="100"/>
      <w:ind w:left="220"/>
    </w:pPr>
  </w:style>
  <w:style w:type="paragraph" w:styleId="Topptekst">
    <w:name w:val="header"/>
    <w:basedOn w:val="Normal"/>
    <w:link w:val="TopptekstTegn"/>
    <w:uiPriority w:val="99"/>
    <w:unhideWhenUsed/>
    <w:rsid w:val="009A35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352D"/>
  </w:style>
  <w:style w:type="paragraph" w:styleId="Bunntekst">
    <w:name w:val="footer"/>
    <w:basedOn w:val="Normal"/>
    <w:link w:val="BunntekstTegn"/>
    <w:uiPriority w:val="99"/>
    <w:unhideWhenUsed/>
    <w:rsid w:val="009A35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352D"/>
  </w:style>
  <w:style w:type="paragraph" w:styleId="Listeavsnitt">
    <w:name w:val="List Paragraph"/>
    <w:basedOn w:val="Normal"/>
    <w:uiPriority w:val="34"/>
    <w:qFormat/>
    <w:rsid w:val="00D264F0"/>
    <w:pPr>
      <w:ind w:left="720"/>
      <w:contextualSpacing/>
    </w:pPr>
  </w:style>
  <w:style w:type="paragraph" w:customStyle="1" w:styleId="paragraph">
    <w:name w:val="paragraph"/>
    <w:basedOn w:val="Normal"/>
    <w:rsid w:val="00751A79"/>
    <w:pPr>
      <w:spacing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51A79"/>
  </w:style>
  <w:style w:type="character" w:customStyle="1" w:styleId="eop">
    <w:name w:val="eop"/>
    <w:basedOn w:val="Standardskriftforavsnitt"/>
    <w:rsid w:val="00751A79"/>
  </w:style>
  <w:style w:type="table" w:styleId="Tabellrutenett">
    <w:name w:val="Table Grid"/>
    <w:basedOn w:val="Vanligtabel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foravsnitt"/>
    <w:link w:val="Overskrift3"/>
    <w:uiPriority w:val="9"/>
    <w:semiHidden/>
    <w:rsid w:val="005F1748"/>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5F1748"/>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5F1748"/>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5F1748"/>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5F1748"/>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5F1748"/>
    <w:rPr>
      <w:caps/>
      <w:spacing w:val="10"/>
      <w:sz w:val="18"/>
      <w:szCs w:val="18"/>
    </w:rPr>
  </w:style>
  <w:style w:type="character" w:customStyle="1" w:styleId="Overskrift9Tegn">
    <w:name w:val="Overskrift 9 Tegn"/>
    <w:basedOn w:val="Standardskriftforavsnitt"/>
    <w:link w:val="Overskrift9"/>
    <w:uiPriority w:val="9"/>
    <w:semiHidden/>
    <w:rsid w:val="005F1748"/>
    <w:rPr>
      <w:i/>
      <w:iCs/>
      <w:caps/>
      <w:spacing w:val="10"/>
      <w:sz w:val="18"/>
      <w:szCs w:val="18"/>
    </w:rPr>
  </w:style>
  <w:style w:type="paragraph" w:styleId="Bildetekst">
    <w:name w:val="caption"/>
    <w:basedOn w:val="Normal"/>
    <w:next w:val="Normal"/>
    <w:uiPriority w:val="35"/>
    <w:unhideWhenUsed/>
    <w:qFormat/>
    <w:rsid w:val="005F1748"/>
    <w:rPr>
      <w:b/>
      <w:bCs/>
      <w:color w:val="2F5496" w:themeColor="accent1" w:themeShade="BF"/>
      <w:sz w:val="16"/>
      <w:szCs w:val="16"/>
    </w:rPr>
  </w:style>
  <w:style w:type="paragraph" w:styleId="Tittel">
    <w:name w:val="Title"/>
    <w:basedOn w:val="Normal"/>
    <w:next w:val="Normal"/>
    <w:link w:val="TittelTegn"/>
    <w:uiPriority w:val="10"/>
    <w:qFormat/>
    <w:rsid w:val="005F174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5F1748"/>
    <w:rPr>
      <w:rFonts w:asciiTheme="majorHAnsi" w:eastAsiaTheme="majorEastAsia" w:hAnsiTheme="majorHAnsi" w:cstheme="majorBidi"/>
      <w:caps/>
      <w:color w:val="4472C4" w:themeColor="accent1"/>
      <w:spacing w:val="10"/>
      <w:sz w:val="52"/>
      <w:szCs w:val="52"/>
    </w:rPr>
  </w:style>
  <w:style w:type="paragraph" w:styleId="Undertittel">
    <w:name w:val="Subtitle"/>
    <w:basedOn w:val="Normal"/>
    <w:next w:val="Normal"/>
    <w:link w:val="UndertittelTegn"/>
    <w:uiPriority w:val="11"/>
    <w:qFormat/>
    <w:rsid w:val="005F1748"/>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5F1748"/>
    <w:rPr>
      <w:caps/>
      <w:color w:val="595959" w:themeColor="text1" w:themeTint="A6"/>
      <w:spacing w:val="10"/>
      <w:sz w:val="21"/>
      <w:szCs w:val="21"/>
    </w:rPr>
  </w:style>
  <w:style w:type="character" w:styleId="Sterk">
    <w:name w:val="Strong"/>
    <w:uiPriority w:val="22"/>
    <w:qFormat/>
    <w:rsid w:val="005F1748"/>
    <w:rPr>
      <w:b/>
      <w:bCs/>
    </w:rPr>
  </w:style>
  <w:style w:type="character" w:styleId="Utheving">
    <w:name w:val="Emphasis"/>
    <w:uiPriority w:val="20"/>
    <w:qFormat/>
    <w:rsid w:val="005F1748"/>
    <w:rPr>
      <w:caps/>
      <w:color w:val="1F3763" w:themeColor="accent1" w:themeShade="7F"/>
      <w:spacing w:val="5"/>
    </w:rPr>
  </w:style>
  <w:style w:type="paragraph" w:styleId="Ingenmellomrom">
    <w:name w:val="No Spacing"/>
    <w:uiPriority w:val="1"/>
    <w:qFormat/>
    <w:rsid w:val="005F1748"/>
    <w:pPr>
      <w:spacing w:after="0" w:line="240" w:lineRule="auto"/>
    </w:pPr>
  </w:style>
  <w:style w:type="paragraph" w:styleId="Sitat">
    <w:name w:val="Quote"/>
    <w:basedOn w:val="Normal"/>
    <w:next w:val="Normal"/>
    <w:link w:val="SitatTegn"/>
    <w:uiPriority w:val="29"/>
    <w:qFormat/>
    <w:rsid w:val="005F1748"/>
    <w:rPr>
      <w:i/>
      <w:iCs/>
      <w:sz w:val="24"/>
      <w:szCs w:val="24"/>
    </w:rPr>
  </w:style>
  <w:style w:type="character" w:customStyle="1" w:styleId="SitatTegn">
    <w:name w:val="Sitat Tegn"/>
    <w:basedOn w:val="Standardskriftforavsnitt"/>
    <w:link w:val="Sitat"/>
    <w:uiPriority w:val="29"/>
    <w:rsid w:val="005F1748"/>
    <w:rPr>
      <w:i/>
      <w:iCs/>
      <w:sz w:val="24"/>
      <w:szCs w:val="24"/>
    </w:rPr>
  </w:style>
  <w:style w:type="paragraph" w:styleId="Sterktsitat">
    <w:name w:val="Intense Quote"/>
    <w:basedOn w:val="Normal"/>
    <w:next w:val="Normal"/>
    <w:link w:val="SterktsitatTegn"/>
    <w:uiPriority w:val="30"/>
    <w:qFormat/>
    <w:rsid w:val="005F1748"/>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5F1748"/>
    <w:rPr>
      <w:color w:val="4472C4" w:themeColor="accent1"/>
      <w:sz w:val="24"/>
      <w:szCs w:val="24"/>
    </w:rPr>
  </w:style>
  <w:style w:type="character" w:styleId="Svakutheving">
    <w:name w:val="Subtle Emphasis"/>
    <w:uiPriority w:val="19"/>
    <w:qFormat/>
    <w:rsid w:val="005F1748"/>
    <w:rPr>
      <w:i/>
      <w:iCs/>
      <w:color w:val="1F3763" w:themeColor="accent1" w:themeShade="7F"/>
    </w:rPr>
  </w:style>
  <w:style w:type="character" w:styleId="Sterkutheving">
    <w:name w:val="Intense Emphasis"/>
    <w:uiPriority w:val="21"/>
    <w:qFormat/>
    <w:rsid w:val="005F1748"/>
    <w:rPr>
      <w:b/>
      <w:bCs/>
      <w:caps/>
      <w:color w:val="1F3763" w:themeColor="accent1" w:themeShade="7F"/>
      <w:spacing w:val="10"/>
    </w:rPr>
  </w:style>
  <w:style w:type="character" w:styleId="Svakreferanse">
    <w:name w:val="Subtle Reference"/>
    <w:uiPriority w:val="31"/>
    <w:qFormat/>
    <w:rsid w:val="005F1748"/>
    <w:rPr>
      <w:b/>
      <w:bCs/>
      <w:color w:val="4472C4" w:themeColor="accent1"/>
    </w:rPr>
  </w:style>
  <w:style w:type="character" w:styleId="Sterkreferanse">
    <w:name w:val="Intense Reference"/>
    <w:uiPriority w:val="32"/>
    <w:qFormat/>
    <w:rsid w:val="005F1748"/>
    <w:rPr>
      <w:b/>
      <w:bCs/>
      <w:i/>
      <w:iCs/>
      <w:caps/>
      <w:color w:val="4472C4" w:themeColor="accent1"/>
    </w:rPr>
  </w:style>
  <w:style w:type="character" w:styleId="Boktittel">
    <w:name w:val="Book Title"/>
    <w:uiPriority w:val="33"/>
    <w:qFormat/>
    <w:rsid w:val="005F1748"/>
    <w:rPr>
      <w:b/>
      <w:bCs/>
      <w:i/>
      <w:iCs/>
      <w:spacing w:val="0"/>
    </w:rPr>
  </w:style>
  <w:style w:type="paragraph" w:styleId="Overskriftforinnholdsfortegnelse">
    <w:name w:val="TOC Heading"/>
    <w:basedOn w:val="Overskrift1"/>
    <w:next w:val="Normal"/>
    <w:uiPriority w:val="39"/>
    <w:semiHidden/>
    <w:unhideWhenUsed/>
    <w:qFormat/>
    <w:rsid w:val="005F1748"/>
    <w:pPr>
      <w:outlineLvl w:val="9"/>
    </w:pPr>
  </w:style>
  <w:style w:type="table" w:styleId="Rutenettabell5mrkuthevingsfarge5">
    <w:name w:val="Grid Table 5 Dark Accent 5"/>
    <w:basedOn w:val="Vanligtabell"/>
    <w:uiPriority w:val="50"/>
    <w:rsid w:val="00FE4844"/>
    <w:pPr>
      <w:spacing w:before="0" w:after="0" w:line="240" w:lineRule="auto"/>
    </w:pPr>
    <w:rPr>
      <w:rFonts w:eastAsiaTheme="minorHAnsi"/>
      <w:sz w:val="22"/>
      <w:szCs w:val="22"/>
      <w:lang w:val="nn-NO"/>
      <w14:ligatures w14:val="standardContextu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Plassholdertekst">
    <w:name w:val="Placeholder Text"/>
    <w:basedOn w:val="Standardskriftforavsnitt"/>
    <w:uiPriority w:val="99"/>
    <w:semiHidden/>
    <w:rsid w:val="008B678D"/>
    <w:rPr>
      <w:color w:val="808080"/>
    </w:rPr>
  </w:style>
  <w:style w:type="character" w:styleId="Ulstomtale">
    <w:name w:val="Unresolved Mention"/>
    <w:basedOn w:val="Standardskriftforavsnitt"/>
    <w:uiPriority w:val="99"/>
    <w:semiHidden/>
    <w:unhideWhenUsed/>
    <w:rsid w:val="00793984"/>
    <w:rPr>
      <w:color w:val="605E5C"/>
      <w:shd w:val="clear" w:color="auto" w:fill="E1DFDD"/>
    </w:rPr>
  </w:style>
  <w:style w:type="character" w:styleId="Fulgthyperkobling">
    <w:name w:val="FollowedHyperlink"/>
    <w:basedOn w:val="Standardskriftforavsnitt"/>
    <w:uiPriority w:val="99"/>
    <w:semiHidden/>
    <w:unhideWhenUsed/>
    <w:rsid w:val="00082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0020">
      <w:bodyDiv w:val="1"/>
      <w:marLeft w:val="0"/>
      <w:marRight w:val="0"/>
      <w:marTop w:val="0"/>
      <w:marBottom w:val="0"/>
      <w:divBdr>
        <w:top w:val="none" w:sz="0" w:space="0" w:color="auto"/>
        <w:left w:val="none" w:sz="0" w:space="0" w:color="auto"/>
        <w:bottom w:val="none" w:sz="0" w:space="0" w:color="auto"/>
        <w:right w:val="none" w:sz="0" w:space="0" w:color="auto"/>
      </w:divBdr>
      <w:divsChild>
        <w:div w:id="617836025">
          <w:marLeft w:val="720"/>
          <w:marRight w:val="0"/>
          <w:marTop w:val="744"/>
          <w:marBottom w:val="0"/>
          <w:divBdr>
            <w:top w:val="none" w:sz="0" w:space="0" w:color="auto"/>
            <w:left w:val="none" w:sz="0" w:space="0" w:color="auto"/>
            <w:bottom w:val="none" w:sz="0" w:space="0" w:color="auto"/>
            <w:right w:val="none" w:sz="0" w:space="0" w:color="auto"/>
          </w:divBdr>
        </w:div>
        <w:div w:id="2013146832">
          <w:marLeft w:val="720"/>
          <w:marRight w:val="0"/>
          <w:marTop w:val="744"/>
          <w:marBottom w:val="0"/>
          <w:divBdr>
            <w:top w:val="none" w:sz="0" w:space="0" w:color="auto"/>
            <w:left w:val="none" w:sz="0" w:space="0" w:color="auto"/>
            <w:bottom w:val="none" w:sz="0" w:space="0" w:color="auto"/>
            <w:right w:val="none" w:sz="0" w:space="0" w:color="auto"/>
          </w:divBdr>
        </w:div>
      </w:divsChild>
    </w:div>
    <w:div w:id="1220436608">
      <w:bodyDiv w:val="1"/>
      <w:marLeft w:val="0"/>
      <w:marRight w:val="0"/>
      <w:marTop w:val="0"/>
      <w:marBottom w:val="0"/>
      <w:divBdr>
        <w:top w:val="none" w:sz="0" w:space="0" w:color="auto"/>
        <w:left w:val="none" w:sz="0" w:space="0" w:color="auto"/>
        <w:bottom w:val="none" w:sz="0" w:space="0" w:color="auto"/>
        <w:right w:val="none" w:sz="0" w:space="0" w:color="auto"/>
      </w:divBdr>
    </w:div>
    <w:div w:id="1552230799">
      <w:bodyDiv w:val="1"/>
      <w:marLeft w:val="0"/>
      <w:marRight w:val="0"/>
      <w:marTop w:val="0"/>
      <w:marBottom w:val="0"/>
      <w:divBdr>
        <w:top w:val="none" w:sz="0" w:space="0" w:color="auto"/>
        <w:left w:val="none" w:sz="0" w:space="0" w:color="auto"/>
        <w:bottom w:val="none" w:sz="0" w:space="0" w:color="auto"/>
        <w:right w:val="none" w:sz="0" w:space="0" w:color="auto"/>
      </w:divBdr>
      <w:divsChild>
        <w:div w:id="84034813">
          <w:marLeft w:val="0"/>
          <w:marRight w:val="0"/>
          <w:marTop w:val="0"/>
          <w:marBottom w:val="0"/>
          <w:divBdr>
            <w:top w:val="none" w:sz="0" w:space="0" w:color="auto"/>
            <w:left w:val="none" w:sz="0" w:space="0" w:color="auto"/>
            <w:bottom w:val="none" w:sz="0" w:space="0" w:color="auto"/>
            <w:right w:val="none" w:sz="0" w:space="0" w:color="auto"/>
          </w:divBdr>
        </w:div>
        <w:div w:id="528178135">
          <w:marLeft w:val="0"/>
          <w:marRight w:val="0"/>
          <w:marTop w:val="0"/>
          <w:marBottom w:val="0"/>
          <w:divBdr>
            <w:top w:val="none" w:sz="0" w:space="0" w:color="auto"/>
            <w:left w:val="none" w:sz="0" w:space="0" w:color="auto"/>
            <w:bottom w:val="none" w:sz="0" w:space="0" w:color="auto"/>
            <w:right w:val="none" w:sz="0" w:space="0" w:color="auto"/>
          </w:divBdr>
        </w:div>
        <w:div w:id="573126048">
          <w:marLeft w:val="0"/>
          <w:marRight w:val="0"/>
          <w:marTop w:val="0"/>
          <w:marBottom w:val="0"/>
          <w:divBdr>
            <w:top w:val="none" w:sz="0" w:space="0" w:color="auto"/>
            <w:left w:val="none" w:sz="0" w:space="0" w:color="auto"/>
            <w:bottom w:val="none" w:sz="0" w:space="0" w:color="auto"/>
            <w:right w:val="none" w:sz="0" w:space="0" w:color="auto"/>
          </w:divBdr>
        </w:div>
        <w:div w:id="646471673">
          <w:marLeft w:val="0"/>
          <w:marRight w:val="0"/>
          <w:marTop w:val="0"/>
          <w:marBottom w:val="0"/>
          <w:divBdr>
            <w:top w:val="none" w:sz="0" w:space="0" w:color="auto"/>
            <w:left w:val="none" w:sz="0" w:space="0" w:color="auto"/>
            <w:bottom w:val="none" w:sz="0" w:space="0" w:color="auto"/>
            <w:right w:val="none" w:sz="0" w:space="0" w:color="auto"/>
          </w:divBdr>
          <w:divsChild>
            <w:div w:id="1433431135">
              <w:marLeft w:val="-75"/>
              <w:marRight w:val="0"/>
              <w:marTop w:val="30"/>
              <w:marBottom w:val="30"/>
              <w:divBdr>
                <w:top w:val="none" w:sz="0" w:space="0" w:color="auto"/>
                <w:left w:val="none" w:sz="0" w:space="0" w:color="auto"/>
                <w:bottom w:val="none" w:sz="0" w:space="0" w:color="auto"/>
                <w:right w:val="none" w:sz="0" w:space="0" w:color="auto"/>
              </w:divBdr>
              <w:divsChild>
                <w:div w:id="20202541">
                  <w:marLeft w:val="0"/>
                  <w:marRight w:val="0"/>
                  <w:marTop w:val="0"/>
                  <w:marBottom w:val="0"/>
                  <w:divBdr>
                    <w:top w:val="none" w:sz="0" w:space="0" w:color="auto"/>
                    <w:left w:val="none" w:sz="0" w:space="0" w:color="auto"/>
                    <w:bottom w:val="none" w:sz="0" w:space="0" w:color="auto"/>
                    <w:right w:val="none" w:sz="0" w:space="0" w:color="auto"/>
                  </w:divBdr>
                  <w:divsChild>
                    <w:div w:id="60175477">
                      <w:marLeft w:val="0"/>
                      <w:marRight w:val="0"/>
                      <w:marTop w:val="0"/>
                      <w:marBottom w:val="0"/>
                      <w:divBdr>
                        <w:top w:val="none" w:sz="0" w:space="0" w:color="auto"/>
                        <w:left w:val="none" w:sz="0" w:space="0" w:color="auto"/>
                        <w:bottom w:val="none" w:sz="0" w:space="0" w:color="auto"/>
                        <w:right w:val="none" w:sz="0" w:space="0" w:color="auto"/>
                      </w:divBdr>
                    </w:div>
                  </w:divsChild>
                </w:div>
                <w:div w:id="459960112">
                  <w:marLeft w:val="0"/>
                  <w:marRight w:val="0"/>
                  <w:marTop w:val="0"/>
                  <w:marBottom w:val="0"/>
                  <w:divBdr>
                    <w:top w:val="none" w:sz="0" w:space="0" w:color="auto"/>
                    <w:left w:val="none" w:sz="0" w:space="0" w:color="auto"/>
                    <w:bottom w:val="none" w:sz="0" w:space="0" w:color="auto"/>
                    <w:right w:val="none" w:sz="0" w:space="0" w:color="auto"/>
                  </w:divBdr>
                  <w:divsChild>
                    <w:div w:id="547303204">
                      <w:marLeft w:val="0"/>
                      <w:marRight w:val="0"/>
                      <w:marTop w:val="0"/>
                      <w:marBottom w:val="0"/>
                      <w:divBdr>
                        <w:top w:val="none" w:sz="0" w:space="0" w:color="auto"/>
                        <w:left w:val="none" w:sz="0" w:space="0" w:color="auto"/>
                        <w:bottom w:val="none" w:sz="0" w:space="0" w:color="auto"/>
                        <w:right w:val="none" w:sz="0" w:space="0" w:color="auto"/>
                      </w:divBdr>
                    </w:div>
                  </w:divsChild>
                </w:div>
                <w:div w:id="671841062">
                  <w:marLeft w:val="0"/>
                  <w:marRight w:val="0"/>
                  <w:marTop w:val="0"/>
                  <w:marBottom w:val="0"/>
                  <w:divBdr>
                    <w:top w:val="none" w:sz="0" w:space="0" w:color="auto"/>
                    <w:left w:val="none" w:sz="0" w:space="0" w:color="auto"/>
                    <w:bottom w:val="none" w:sz="0" w:space="0" w:color="auto"/>
                    <w:right w:val="none" w:sz="0" w:space="0" w:color="auto"/>
                  </w:divBdr>
                  <w:divsChild>
                    <w:div w:id="492721229">
                      <w:marLeft w:val="0"/>
                      <w:marRight w:val="0"/>
                      <w:marTop w:val="0"/>
                      <w:marBottom w:val="0"/>
                      <w:divBdr>
                        <w:top w:val="none" w:sz="0" w:space="0" w:color="auto"/>
                        <w:left w:val="none" w:sz="0" w:space="0" w:color="auto"/>
                        <w:bottom w:val="none" w:sz="0" w:space="0" w:color="auto"/>
                        <w:right w:val="none" w:sz="0" w:space="0" w:color="auto"/>
                      </w:divBdr>
                    </w:div>
                  </w:divsChild>
                </w:div>
                <w:div w:id="777257744">
                  <w:marLeft w:val="0"/>
                  <w:marRight w:val="0"/>
                  <w:marTop w:val="0"/>
                  <w:marBottom w:val="0"/>
                  <w:divBdr>
                    <w:top w:val="none" w:sz="0" w:space="0" w:color="auto"/>
                    <w:left w:val="none" w:sz="0" w:space="0" w:color="auto"/>
                    <w:bottom w:val="none" w:sz="0" w:space="0" w:color="auto"/>
                    <w:right w:val="none" w:sz="0" w:space="0" w:color="auto"/>
                  </w:divBdr>
                  <w:divsChild>
                    <w:div w:id="690687092">
                      <w:marLeft w:val="0"/>
                      <w:marRight w:val="0"/>
                      <w:marTop w:val="0"/>
                      <w:marBottom w:val="0"/>
                      <w:divBdr>
                        <w:top w:val="none" w:sz="0" w:space="0" w:color="auto"/>
                        <w:left w:val="none" w:sz="0" w:space="0" w:color="auto"/>
                        <w:bottom w:val="none" w:sz="0" w:space="0" w:color="auto"/>
                        <w:right w:val="none" w:sz="0" w:space="0" w:color="auto"/>
                      </w:divBdr>
                    </w:div>
                    <w:div w:id="1071271425">
                      <w:marLeft w:val="0"/>
                      <w:marRight w:val="0"/>
                      <w:marTop w:val="0"/>
                      <w:marBottom w:val="0"/>
                      <w:divBdr>
                        <w:top w:val="none" w:sz="0" w:space="0" w:color="auto"/>
                        <w:left w:val="none" w:sz="0" w:space="0" w:color="auto"/>
                        <w:bottom w:val="none" w:sz="0" w:space="0" w:color="auto"/>
                        <w:right w:val="none" w:sz="0" w:space="0" w:color="auto"/>
                      </w:divBdr>
                    </w:div>
                    <w:div w:id="1421835597">
                      <w:marLeft w:val="0"/>
                      <w:marRight w:val="0"/>
                      <w:marTop w:val="0"/>
                      <w:marBottom w:val="0"/>
                      <w:divBdr>
                        <w:top w:val="none" w:sz="0" w:space="0" w:color="auto"/>
                        <w:left w:val="none" w:sz="0" w:space="0" w:color="auto"/>
                        <w:bottom w:val="none" w:sz="0" w:space="0" w:color="auto"/>
                        <w:right w:val="none" w:sz="0" w:space="0" w:color="auto"/>
                      </w:divBdr>
                    </w:div>
                  </w:divsChild>
                </w:div>
                <w:div w:id="953826242">
                  <w:marLeft w:val="0"/>
                  <w:marRight w:val="0"/>
                  <w:marTop w:val="0"/>
                  <w:marBottom w:val="0"/>
                  <w:divBdr>
                    <w:top w:val="none" w:sz="0" w:space="0" w:color="auto"/>
                    <w:left w:val="none" w:sz="0" w:space="0" w:color="auto"/>
                    <w:bottom w:val="none" w:sz="0" w:space="0" w:color="auto"/>
                    <w:right w:val="none" w:sz="0" w:space="0" w:color="auto"/>
                  </w:divBdr>
                  <w:divsChild>
                    <w:div w:id="1997763840">
                      <w:marLeft w:val="0"/>
                      <w:marRight w:val="0"/>
                      <w:marTop w:val="0"/>
                      <w:marBottom w:val="0"/>
                      <w:divBdr>
                        <w:top w:val="none" w:sz="0" w:space="0" w:color="auto"/>
                        <w:left w:val="none" w:sz="0" w:space="0" w:color="auto"/>
                        <w:bottom w:val="none" w:sz="0" w:space="0" w:color="auto"/>
                        <w:right w:val="none" w:sz="0" w:space="0" w:color="auto"/>
                      </w:divBdr>
                    </w:div>
                  </w:divsChild>
                </w:div>
                <w:div w:id="1002389627">
                  <w:marLeft w:val="0"/>
                  <w:marRight w:val="0"/>
                  <w:marTop w:val="0"/>
                  <w:marBottom w:val="0"/>
                  <w:divBdr>
                    <w:top w:val="none" w:sz="0" w:space="0" w:color="auto"/>
                    <w:left w:val="none" w:sz="0" w:space="0" w:color="auto"/>
                    <w:bottom w:val="none" w:sz="0" w:space="0" w:color="auto"/>
                    <w:right w:val="none" w:sz="0" w:space="0" w:color="auto"/>
                  </w:divBdr>
                  <w:divsChild>
                    <w:div w:id="861674820">
                      <w:marLeft w:val="0"/>
                      <w:marRight w:val="0"/>
                      <w:marTop w:val="0"/>
                      <w:marBottom w:val="0"/>
                      <w:divBdr>
                        <w:top w:val="none" w:sz="0" w:space="0" w:color="auto"/>
                        <w:left w:val="none" w:sz="0" w:space="0" w:color="auto"/>
                        <w:bottom w:val="none" w:sz="0" w:space="0" w:color="auto"/>
                        <w:right w:val="none" w:sz="0" w:space="0" w:color="auto"/>
                      </w:divBdr>
                    </w:div>
                  </w:divsChild>
                </w:div>
                <w:div w:id="1062173938">
                  <w:marLeft w:val="0"/>
                  <w:marRight w:val="0"/>
                  <w:marTop w:val="0"/>
                  <w:marBottom w:val="0"/>
                  <w:divBdr>
                    <w:top w:val="none" w:sz="0" w:space="0" w:color="auto"/>
                    <w:left w:val="none" w:sz="0" w:space="0" w:color="auto"/>
                    <w:bottom w:val="none" w:sz="0" w:space="0" w:color="auto"/>
                    <w:right w:val="none" w:sz="0" w:space="0" w:color="auto"/>
                  </w:divBdr>
                  <w:divsChild>
                    <w:div w:id="12337">
                      <w:marLeft w:val="0"/>
                      <w:marRight w:val="0"/>
                      <w:marTop w:val="0"/>
                      <w:marBottom w:val="0"/>
                      <w:divBdr>
                        <w:top w:val="none" w:sz="0" w:space="0" w:color="auto"/>
                        <w:left w:val="none" w:sz="0" w:space="0" w:color="auto"/>
                        <w:bottom w:val="none" w:sz="0" w:space="0" w:color="auto"/>
                        <w:right w:val="none" w:sz="0" w:space="0" w:color="auto"/>
                      </w:divBdr>
                    </w:div>
                    <w:div w:id="9455429">
                      <w:marLeft w:val="0"/>
                      <w:marRight w:val="0"/>
                      <w:marTop w:val="0"/>
                      <w:marBottom w:val="0"/>
                      <w:divBdr>
                        <w:top w:val="none" w:sz="0" w:space="0" w:color="auto"/>
                        <w:left w:val="none" w:sz="0" w:space="0" w:color="auto"/>
                        <w:bottom w:val="none" w:sz="0" w:space="0" w:color="auto"/>
                        <w:right w:val="none" w:sz="0" w:space="0" w:color="auto"/>
                      </w:divBdr>
                    </w:div>
                    <w:div w:id="1816336916">
                      <w:marLeft w:val="0"/>
                      <w:marRight w:val="0"/>
                      <w:marTop w:val="0"/>
                      <w:marBottom w:val="0"/>
                      <w:divBdr>
                        <w:top w:val="none" w:sz="0" w:space="0" w:color="auto"/>
                        <w:left w:val="none" w:sz="0" w:space="0" w:color="auto"/>
                        <w:bottom w:val="none" w:sz="0" w:space="0" w:color="auto"/>
                        <w:right w:val="none" w:sz="0" w:space="0" w:color="auto"/>
                      </w:divBdr>
                    </w:div>
                  </w:divsChild>
                </w:div>
                <w:div w:id="1220097329">
                  <w:marLeft w:val="0"/>
                  <w:marRight w:val="0"/>
                  <w:marTop w:val="0"/>
                  <w:marBottom w:val="0"/>
                  <w:divBdr>
                    <w:top w:val="none" w:sz="0" w:space="0" w:color="auto"/>
                    <w:left w:val="none" w:sz="0" w:space="0" w:color="auto"/>
                    <w:bottom w:val="none" w:sz="0" w:space="0" w:color="auto"/>
                    <w:right w:val="none" w:sz="0" w:space="0" w:color="auto"/>
                  </w:divBdr>
                  <w:divsChild>
                    <w:div w:id="771441507">
                      <w:marLeft w:val="0"/>
                      <w:marRight w:val="0"/>
                      <w:marTop w:val="0"/>
                      <w:marBottom w:val="0"/>
                      <w:divBdr>
                        <w:top w:val="none" w:sz="0" w:space="0" w:color="auto"/>
                        <w:left w:val="none" w:sz="0" w:space="0" w:color="auto"/>
                        <w:bottom w:val="none" w:sz="0" w:space="0" w:color="auto"/>
                        <w:right w:val="none" w:sz="0" w:space="0" w:color="auto"/>
                      </w:divBdr>
                    </w:div>
                    <w:div w:id="1504051432">
                      <w:marLeft w:val="0"/>
                      <w:marRight w:val="0"/>
                      <w:marTop w:val="0"/>
                      <w:marBottom w:val="0"/>
                      <w:divBdr>
                        <w:top w:val="none" w:sz="0" w:space="0" w:color="auto"/>
                        <w:left w:val="none" w:sz="0" w:space="0" w:color="auto"/>
                        <w:bottom w:val="none" w:sz="0" w:space="0" w:color="auto"/>
                        <w:right w:val="none" w:sz="0" w:space="0" w:color="auto"/>
                      </w:divBdr>
                    </w:div>
                  </w:divsChild>
                </w:div>
                <w:div w:id="1413429248">
                  <w:marLeft w:val="0"/>
                  <w:marRight w:val="0"/>
                  <w:marTop w:val="0"/>
                  <w:marBottom w:val="0"/>
                  <w:divBdr>
                    <w:top w:val="none" w:sz="0" w:space="0" w:color="auto"/>
                    <w:left w:val="none" w:sz="0" w:space="0" w:color="auto"/>
                    <w:bottom w:val="none" w:sz="0" w:space="0" w:color="auto"/>
                    <w:right w:val="none" w:sz="0" w:space="0" w:color="auto"/>
                  </w:divBdr>
                  <w:divsChild>
                    <w:div w:id="2043357135">
                      <w:marLeft w:val="0"/>
                      <w:marRight w:val="0"/>
                      <w:marTop w:val="0"/>
                      <w:marBottom w:val="0"/>
                      <w:divBdr>
                        <w:top w:val="none" w:sz="0" w:space="0" w:color="auto"/>
                        <w:left w:val="none" w:sz="0" w:space="0" w:color="auto"/>
                        <w:bottom w:val="none" w:sz="0" w:space="0" w:color="auto"/>
                        <w:right w:val="none" w:sz="0" w:space="0" w:color="auto"/>
                      </w:divBdr>
                    </w:div>
                  </w:divsChild>
                </w:div>
                <w:div w:id="1859153265">
                  <w:marLeft w:val="0"/>
                  <w:marRight w:val="0"/>
                  <w:marTop w:val="0"/>
                  <w:marBottom w:val="0"/>
                  <w:divBdr>
                    <w:top w:val="none" w:sz="0" w:space="0" w:color="auto"/>
                    <w:left w:val="none" w:sz="0" w:space="0" w:color="auto"/>
                    <w:bottom w:val="none" w:sz="0" w:space="0" w:color="auto"/>
                    <w:right w:val="none" w:sz="0" w:space="0" w:color="auto"/>
                  </w:divBdr>
                  <w:divsChild>
                    <w:div w:id="413284475">
                      <w:marLeft w:val="0"/>
                      <w:marRight w:val="0"/>
                      <w:marTop w:val="0"/>
                      <w:marBottom w:val="0"/>
                      <w:divBdr>
                        <w:top w:val="none" w:sz="0" w:space="0" w:color="auto"/>
                        <w:left w:val="none" w:sz="0" w:space="0" w:color="auto"/>
                        <w:bottom w:val="none" w:sz="0" w:space="0" w:color="auto"/>
                        <w:right w:val="none" w:sz="0" w:space="0" w:color="auto"/>
                      </w:divBdr>
                    </w:div>
                  </w:divsChild>
                </w:div>
                <w:div w:id="1951737295">
                  <w:marLeft w:val="0"/>
                  <w:marRight w:val="0"/>
                  <w:marTop w:val="0"/>
                  <w:marBottom w:val="0"/>
                  <w:divBdr>
                    <w:top w:val="none" w:sz="0" w:space="0" w:color="auto"/>
                    <w:left w:val="none" w:sz="0" w:space="0" w:color="auto"/>
                    <w:bottom w:val="none" w:sz="0" w:space="0" w:color="auto"/>
                    <w:right w:val="none" w:sz="0" w:space="0" w:color="auto"/>
                  </w:divBdr>
                  <w:divsChild>
                    <w:div w:id="1193301651">
                      <w:marLeft w:val="0"/>
                      <w:marRight w:val="0"/>
                      <w:marTop w:val="0"/>
                      <w:marBottom w:val="0"/>
                      <w:divBdr>
                        <w:top w:val="none" w:sz="0" w:space="0" w:color="auto"/>
                        <w:left w:val="none" w:sz="0" w:space="0" w:color="auto"/>
                        <w:bottom w:val="none" w:sz="0" w:space="0" w:color="auto"/>
                        <w:right w:val="none" w:sz="0" w:space="0" w:color="auto"/>
                      </w:divBdr>
                    </w:div>
                  </w:divsChild>
                </w:div>
                <w:div w:id="2082480699">
                  <w:marLeft w:val="0"/>
                  <w:marRight w:val="0"/>
                  <w:marTop w:val="0"/>
                  <w:marBottom w:val="0"/>
                  <w:divBdr>
                    <w:top w:val="none" w:sz="0" w:space="0" w:color="auto"/>
                    <w:left w:val="none" w:sz="0" w:space="0" w:color="auto"/>
                    <w:bottom w:val="none" w:sz="0" w:space="0" w:color="auto"/>
                    <w:right w:val="none" w:sz="0" w:space="0" w:color="auto"/>
                  </w:divBdr>
                  <w:divsChild>
                    <w:div w:id="10105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674">
          <w:marLeft w:val="0"/>
          <w:marRight w:val="0"/>
          <w:marTop w:val="0"/>
          <w:marBottom w:val="0"/>
          <w:divBdr>
            <w:top w:val="none" w:sz="0" w:space="0" w:color="auto"/>
            <w:left w:val="none" w:sz="0" w:space="0" w:color="auto"/>
            <w:bottom w:val="none" w:sz="0" w:space="0" w:color="auto"/>
            <w:right w:val="none" w:sz="0" w:space="0" w:color="auto"/>
          </w:divBdr>
        </w:div>
        <w:div w:id="1016268511">
          <w:marLeft w:val="0"/>
          <w:marRight w:val="0"/>
          <w:marTop w:val="0"/>
          <w:marBottom w:val="0"/>
          <w:divBdr>
            <w:top w:val="none" w:sz="0" w:space="0" w:color="auto"/>
            <w:left w:val="none" w:sz="0" w:space="0" w:color="auto"/>
            <w:bottom w:val="none" w:sz="0" w:space="0" w:color="auto"/>
            <w:right w:val="none" w:sz="0" w:space="0" w:color="auto"/>
          </w:divBdr>
        </w:div>
        <w:div w:id="1248727200">
          <w:marLeft w:val="0"/>
          <w:marRight w:val="0"/>
          <w:marTop w:val="0"/>
          <w:marBottom w:val="0"/>
          <w:divBdr>
            <w:top w:val="none" w:sz="0" w:space="0" w:color="auto"/>
            <w:left w:val="none" w:sz="0" w:space="0" w:color="auto"/>
            <w:bottom w:val="none" w:sz="0" w:space="0" w:color="auto"/>
            <w:right w:val="none" w:sz="0" w:space="0" w:color="auto"/>
          </w:divBdr>
        </w:div>
        <w:div w:id="1271428682">
          <w:marLeft w:val="0"/>
          <w:marRight w:val="0"/>
          <w:marTop w:val="0"/>
          <w:marBottom w:val="0"/>
          <w:divBdr>
            <w:top w:val="none" w:sz="0" w:space="0" w:color="auto"/>
            <w:left w:val="none" w:sz="0" w:space="0" w:color="auto"/>
            <w:bottom w:val="none" w:sz="0" w:space="0" w:color="auto"/>
            <w:right w:val="none" w:sz="0" w:space="0" w:color="auto"/>
          </w:divBdr>
        </w:div>
        <w:div w:id="1666516082">
          <w:marLeft w:val="0"/>
          <w:marRight w:val="0"/>
          <w:marTop w:val="0"/>
          <w:marBottom w:val="0"/>
          <w:divBdr>
            <w:top w:val="none" w:sz="0" w:space="0" w:color="auto"/>
            <w:left w:val="none" w:sz="0" w:space="0" w:color="auto"/>
            <w:bottom w:val="none" w:sz="0" w:space="0" w:color="auto"/>
            <w:right w:val="none" w:sz="0" w:space="0" w:color="auto"/>
          </w:divBdr>
        </w:div>
        <w:div w:id="1858080829">
          <w:marLeft w:val="0"/>
          <w:marRight w:val="0"/>
          <w:marTop w:val="0"/>
          <w:marBottom w:val="0"/>
          <w:divBdr>
            <w:top w:val="none" w:sz="0" w:space="0" w:color="auto"/>
            <w:left w:val="none" w:sz="0" w:space="0" w:color="auto"/>
            <w:bottom w:val="none" w:sz="0" w:space="0" w:color="auto"/>
            <w:right w:val="none" w:sz="0" w:space="0" w:color="auto"/>
          </w:divBdr>
        </w:div>
        <w:div w:id="2029285862">
          <w:marLeft w:val="0"/>
          <w:marRight w:val="0"/>
          <w:marTop w:val="0"/>
          <w:marBottom w:val="0"/>
          <w:divBdr>
            <w:top w:val="none" w:sz="0" w:space="0" w:color="auto"/>
            <w:left w:val="none" w:sz="0" w:space="0" w:color="auto"/>
            <w:bottom w:val="none" w:sz="0" w:space="0" w:color="auto"/>
            <w:right w:val="none" w:sz="0" w:space="0" w:color="auto"/>
          </w:divBdr>
        </w:div>
      </w:divsChild>
    </w:div>
    <w:div w:id="1677683522">
      <w:bodyDiv w:val="1"/>
      <w:marLeft w:val="0"/>
      <w:marRight w:val="0"/>
      <w:marTop w:val="0"/>
      <w:marBottom w:val="0"/>
      <w:divBdr>
        <w:top w:val="none" w:sz="0" w:space="0" w:color="auto"/>
        <w:left w:val="none" w:sz="0" w:space="0" w:color="auto"/>
        <w:bottom w:val="none" w:sz="0" w:space="0" w:color="auto"/>
        <w:right w:val="none" w:sz="0" w:space="0" w:color="auto"/>
      </w:divBdr>
    </w:div>
    <w:div w:id="17890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www.nvio.no/" TargetMode="External"/><Relationship Id="rId26" Type="http://schemas.openxmlformats.org/officeDocument/2006/relationships/hyperlink" Target="https://www.regjeringen.no/globalassets/upload/fd/temadokumenter/veteraner_handlingsplan_nettversjon.pdf" TargetMode="External"/><Relationship Id="rId39" Type="http://schemas.openxmlformats.org/officeDocument/2006/relationships/hyperlink" Target="https://www.nav.no/no/nav-og-samfunn/kontakt-nav/kontakt-nav-pa-telefon2/rad-og-veiledning-for-veteraner" TargetMode="External"/><Relationship Id="rId21" Type="http://schemas.openxmlformats.org/officeDocument/2006/relationships/hyperlink" Target="https://www.fn.no/om-oss/avdelinger/regionavdeling-soer-vest" TargetMode="External"/><Relationship Id="rId34" Type="http://schemas.openxmlformats.org/officeDocument/2006/relationships/hyperlink" Target="https://www.alver.kommune.no/siteassets/innhald/natur-kultur-og-fritid/utleigereglement.pdf" TargetMode="External"/><Relationship Id="rId42" Type="http://schemas.openxmlformats.org/officeDocument/2006/relationships/hyperlink" Target="https://www.forsvaret.no/veteraner/veteransenteret"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orsvaret.no/veteraner/kommunalt-og-offentlig-veteranarbeid" TargetMode="External"/><Relationship Id="rId29" Type="http://schemas.openxmlformats.org/officeDocument/2006/relationships/hyperlink" Target="https://pub.framsikt.net/plan/alver/plan-d7ef753d-f176-4013-84b0-96b0f3c8cea2-105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n.no/om-fn/fns-baerekraftsmaal" TargetMode="External"/><Relationship Id="rId32" Type="http://schemas.openxmlformats.org/officeDocument/2006/relationships/image" Target="media/image7.jpeg"/><Relationship Id="rId37" Type="http://schemas.openxmlformats.org/officeDocument/2006/relationships/hyperlink" Target="https://nvio.no/" TargetMode="External"/><Relationship Id="rId40" Type="http://schemas.openxmlformats.org/officeDocument/2006/relationships/hyperlink" Target="https://www.bufdir.no/familie/hjelp_til_parforholdet_og_familien/tilbud_til_veteranfamilier/"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https://pub.framsikt.net/plan/alver/plan-69142b1d-55d7-43b2-9bfd-91a607993cd5-10384/" TargetMode="External"/><Relationship Id="rId36" Type="http://schemas.openxmlformats.org/officeDocument/2006/relationships/hyperlink" Target="https://www.siops.no/" TargetMode="External"/><Relationship Id="rId10" Type="http://schemas.openxmlformats.org/officeDocument/2006/relationships/endnotes" Target="endnotes.xml"/><Relationship Id="rId19" Type="http://schemas.openxmlformats.org/officeDocument/2006/relationships/hyperlink" Target="https://www.bufdir.no/familie/familievernkontorer/oversikt/bjorgvin/" TargetMode="External"/><Relationship Id="rId31" Type="http://schemas.openxmlformats.org/officeDocument/2006/relationships/hyperlink" Target="https://innsyn.sing.no/alver/innsyn_mote/wfdocument.ashx?journalpostid=2021224638&amp;dokid=1928008&amp;versjon=2&amp;variant=A&amp;" TargetMode="External"/><Relationship Id="rId44" Type="http://schemas.openxmlformats.org/officeDocument/2006/relationships/hyperlink" Target="https://www.forsvaret.no/om-forsvaret/organisasjon/forsvarets-sanitet/institutt-for-militaerpsykiatri-og-stressmest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forsvaret.no/veteraner/kommunalt-og-offentlig-veteranarbeid/hvem-er-veteranen" TargetMode="External"/><Relationship Id="rId27" Type="http://schemas.openxmlformats.org/officeDocument/2006/relationships/hyperlink" Target="https://www.regjeringen.no/no/dokumenter/meld.-st.-15-20192020/id2697445/" TargetMode="External"/><Relationship Id="rId30" Type="http://schemas.openxmlformats.org/officeDocument/2006/relationships/hyperlink" Target="https://pub.framsikt.net/plan/alver/plan-933b83f7-3c99-49bb-8ae6-cb9f15c96289-28107/" TargetMode="External"/><Relationship Id="rId35" Type="http://schemas.openxmlformats.org/officeDocument/2006/relationships/hyperlink" Target="https://www.kslaring.no/course/view.php?id=36858&amp;start=1" TargetMode="External"/><Relationship Id="rId43" Type="http://schemas.openxmlformats.org/officeDocument/2006/relationships/hyperlink" Target="https://www.forsvaret.no/veteraner/tilbud-og-aktiviteter/veterantref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forsvarsforeningen.no/lokalforeninger/nordhordland-forsvarsforening/" TargetMode="External"/><Relationship Id="rId25" Type="http://schemas.openxmlformats.org/officeDocument/2006/relationships/hyperlink" Target="https://www.regjeringen.no/no/dokumenter/stmeld-nr-34-2008-2009-/id560494/" TargetMode="External"/><Relationship Id="rId33" Type="http://schemas.openxmlformats.org/officeDocument/2006/relationships/hyperlink" Target="https://www.forsvaret.no/veteraner/veterandagen" TargetMode="External"/><Relationship Id="rId38" Type="http://schemas.openxmlformats.org/officeDocument/2006/relationships/hyperlink" Target="http://www.kameratst&#248;tte.no" TargetMode="External"/><Relationship Id="rId46" Type="http://schemas.openxmlformats.org/officeDocument/2006/relationships/fontTable" Target="fontTable.xml"/><Relationship Id="rId20" Type="http://schemas.openxmlformats.org/officeDocument/2006/relationships/hyperlink" Target="https://www.siops.no/" TargetMode="External"/><Relationship Id="rId41" Type="http://schemas.openxmlformats.org/officeDocument/2006/relationships/hyperlink" Target="https://www.rvts.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6A0E0C41044838BF5DBDF29FCA952"/>
        <w:category>
          <w:name w:val="Generelt"/>
          <w:gallery w:val="placeholder"/>
        </w:category>
        <w:types>
          <w:type w:val="bbPlcHdr"/>
        </w:types>
        <w:behaviors>
          <w:behavior w:val="content"/>
        </w:behaviors>
        <w:guid w:val="{EB4233F5-6E91-4AE5-9DB7-40D96154428A}"/>
      </w:docPartPr>
      <w:docPartBody>
        <w:p w:rsidR="00534F0E" w:rsidRDefault="004A401C" w:rsidP="004A401C">
          <w:pPr>
            <w:pStyle w:val="FA76A0E0C41044838BF5DBDF29FCA952"/>
          </w:pPr>
          <w:r w:rsidRPr="00016BDE">
            <w:rPr>
              <w:rStyle w:val="Plassholdertekst"/>
            </w:rPr>
            <w:t>[Tittel]</w:t>
          </w:r>
        </w:p>
      </w:docPartBody>
    </w:docPart>
    <w:docPart>
      <w:docPartPr>
        <w:name w:val="92F6E4D536AD48159ED87A178EEAD4FC"/>
        <w:category>
          <w:name w:val="Generelt"/>
          <w:gallery w:val="placeholder"/>
        </w:category>
        <w:types>
          <w:type w:val="bbPlcHdr"/>
        </w:types>
        <w:behaviors>
          <w:behavior w:val="content"/>
        </w:behaviors>
        <w:guid w:val="{CF11C7E1-D0F9-4832-81C8-C4182677FEC6}"/>
      </w:docPartPr>
      <w:docPartBody>
        <w:p w:rsidR="00534F0E" w:rsidRDefault="004A401C" w:rsidP="004A401C">
          <w:pPr>
            <w:pStyle w:val="92F6E4D536AD48159ED87A178EEAD4FC"/>
          </w:pPr>
          <w:r w:rsidRPr="00016BDE">
            <w:rPr>
              <w:rStyle w:val="Plassholdertekst"/>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C"/>
    <w:rsid w:val="00106D7F"/>
    <w:rsid w:val="001B092F"/>
    <w:rsid w:val="002A7990"/>
    <w:rsid w:val="00362BE9"/>
    <w:rsid w:val="004A401C"/>
    <w:rsid w:val="00534F0E"/>
    <w:rsid w:val="005B272D"/>
    <w:rsid w:val="006016B7"/>
    <w:rsid w:val="0067003B"/>
    <w:rsid w:val="006712A3"/>
    <w:rsid w:val="006A513D"/>
    <w:rsid w:val="006B44A8"/>
    <w:rsid w:val="00913F62"/>
    <w:rsid w:val="009C1A81"/>
    <w:rsid w:val="00A024D7"/>
    <w:rsid w:val="00A43E35"/>
    <w:rsid w:val="00B85C4A"/>
    <w:rsid w:val="00C2147A"/>
    <w:rsid w:val="00C27CE3"/>
    <w:rsid w:val="00C82CE7"/>
    <w:rsid w:val="00DB057F"/>
    <w:rsid w:val="00E174E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A401C"/>
    <w:rPr>
      <w:color w:val="808080"/>
    </w:rPr>
  </w:style>
  <w:style w:type="paragraph" w:customStyle="1" w:styleId="FA76A0E0C41044838BF5DBDF29FCA952">
    <w:name w:val="FA76A0E0C41044838BF5DBDF29FCA952"/>
    <w:rsid w:val="004A401C"/>
  </w:style>
  <w:style w:type="paragraph" w:customStyle="1" w:styleId="92F6E4D536AD48159ED87A178EEAD4FC">
    <w:name w:val="92F6E4D536AD48159ED87A178EEAD4FC"/>
    <w:rsid w:val="004A4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3C041CB97B884196F9D8A09AEE7051" ma:contentTypeVersion="10" ma:contentTypeDescription="Opprett et nytt dokument." ma:contentTypeScope="" ma:versionID="3cc7a8838f3ca292b93e8a459e81f0f4">
  <xsd:schema xmlns:xsd="http://www.w3.org/2001/XMLSchema" xmlns:xs="http://www.w3.org/2001/XMLSchema" xmlns:p="http://schemas.microsoft.com/office/2006/metadata/properties" xmlns:ns2="01077e6f-0576-41a6-8fbd-05abdcb53871" xmlns:ns3="8f0505f7-d44e-46cf-909b-5dca93a7139e" targetNamespace="http://schemas.microsoft.com/office/2006/metadata/properties" ma:root="true" ma:fieldsID="5dfd39321f8581ec411b7ef3ae75b9a1" ns2:_="" ns3:_="">
    <xsd:import namespace="01077e6f-0576-41a6-8fbd-05abdcb53871"/>
    <xsd:import namespace="8f0505f7-d44e-46cf-909b-5dca93a713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7e6f-0576-41a6-8fbd-05abdcb53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03b2a893-277a-420a-88ce-b5e755706ff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505f7-d44e-46cf-909b-5dca93a7139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8986d70-c03c-42cf-b151-421646ddce98}" ma:internalName="TaxCatchAll" ma:showField="CatchAllData" ma:web="8f0505f7-d44e-46cf-909b-5dca93a713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f0505f7-d44e-46cf-909b-5dca93a7139e" xsi:nil="true"/>
    <lcf76f155ced4ddcb4097134ff3c332f xmlns="01077e6f-0576-41a6-8fbd-05abdcb538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13F2C-7EF8-4E78-AF12-F40856ED83BB}">
  <ds:schemaRefs>
    <ds:schemaRef ds:uri="http://schemas.microsoft.com/sharepoint/v3/contenttype/forms"/>
  </ds:schemaRefs>
</ds:datastoreItem>
</file>

<file path=customXml/itemProps2.xml><?xml version="1.0" encoding="utf-8"?>
<ds:datastoreItem xmlns:ds="http://schemas.openxmlformats.org/officeDocument/2006/customXml" ds:itemID="{9E761222-2E44-4238-A02C-C139E5383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77e6f-0576-41a6-8fbd-05abdcb53871"/>
    <ds:schemaRef ds:uri="8f0505f7-d44e-46cf-909b-5dca93a71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90E3B-AA92-4972-A8B3-074AEF368615}">
  <ds:schemaRefs>
    <ds:schemaRef ds:uri="http://schemas.openxmlformats.org/officeDocument/2006/bibliography"/>
  </ds:schemaRefs>
</ds:datastoreItem>
</file>

<file path=customXml/itemProps4.xml><?xml version="1.0" encoding="utf-8"?>
<ds:datastoreItem xmlns:ds="http://schemas.openxmlformats.org/officeDocument/2006/customXml" ds:itemID="{1CDA4C8E-9831-40DF-A1A9-5CDB019D5DB4}">
  <ds:schemaRefs>
    <ds:schemaRef ds:uri="http://schemas.microsoft.com/office/2006/metadata/properties"/>
    <ds:schemaRef ds:uri="http://schemas.microsoft.com/office/2006/documentManagement/types"/>
    <ds:schemaRef ds:uri="http://purl.org/dc/elements/1.1/"/>
    <ds:schemaRef ds:uri="http://purl.org/dc/dcmitype/"/>
    <ds:schemaRef ds:uri="01077e6f-0576-41a6-8fbd-05abdcb53871"/>
    <ds:schemaRef ds:uri="http://purl.org/dc/terms/"/>
    <ds:schemaRef ds:uri="http://schemas.openxmlformats.org/package/2006/metadata/core-properties"/>
    <ds:schemaRef ds:uri="8f0505f7-d44e-46cf-909b-5dca93a7139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4023</Words>
  <Characters>21325</Characters>
  <Application>Microsoft Office Word</Application>
  <DocSecurity>0</DocSecurity>
  <Lines>177</Lines>
  <Paragraphs>50</Paragraphs>
  <ScaleCrop>false</ScaleCrop>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Aarsand Syversen</dc:creator>
  <cp:keywords/>
  <dc:description/>
  <cp:lastModifiedBy>Helge Kvam</cp:lastModifiedBy>
  <cp:revision>2</cp:revision>
  <cp:lastPrinted>2023-10-23T08:34:00Z</cp:lastPrinted>
  <dcterms:created xsi:type="dcterms:W3CDTF">2023-12-04T10:03:00Z</dcterms:created>
  <dcterms:modified xsi:type="dcterms:W3CDTF">2023-12-04T10:03:00Z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0x0101007A3C041CB97B884196F9D8A09AEE7051</vt:lpwstr>
  </property>
  <property fmtid="{D5CDD505-2E9C-101B-9397-08002B2CF9AE}" pid="3" name="MediaServiceImageTags">
    <vt:lpwstr/>
  </property>
</Properties>
</file>